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5BBA2" w14:textId="43789279" w:rsidR="005D6781" w:rsidRPr="00100FEC" w:rsidRDefault="00FE40C5" w:rsidP="00100FEC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Cs/>
          <w:szCs w:val="22"/>
        </w:rPr>
      </w:pPr>
      <w:bookmarkStart w:id="0" w:name="_Hlk191319826"/>
      <w:r w:rsidRPr="00100FEC">
        <w:rPr>
          <w:rFonts w:asciiTheme="minorHAnsi" w:hAnsiTheme="minorHAnsi" w:cstheme="minorHAnsi"/>
          <w:bCs/>
          <w:szCs w:val="22"/>
        </w:rPr>
        <w:t>Stanowisko</w:t>
      </w:r>
      <w:r w:rsidR="005D6781" w:rsidRPr="00100FEC">
        <w:rPr>
          <w:rFonts w:asciiTheme="minorHAnsi" w:hAnsiTheme="minorHAnsi" w:cstheme="minorHAnsi"/>
          <w:bCs/>
          <w:szCs w:val="22"/>
        </w:rPr>
        <w:t xml:space="preserve"> </w:t>
      </w:r>
    </w:p>
    <w:p w14:paraId="065212A5" w14:textId="79152824" w:rsidR="00B41AC6" w:rsidRPr="00100FEC" w:rsidRDefault="00B41AC6" w:rsidP="00100FEC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Cs/>
          <w:szCs w:val="22"/>
        </w:rPr>
      </w:pPr>
      <w:r w:rsidRPr="00100FEC">
        <w:rPr>
          <w:rFonts w:asciiTheme="minorHAnsi" w:hAnsiTheme="minorHAnsi" w:cstheme="minorHAnsi"/>
          <w:bCs/>
          <w:szCs w:val="22"/>
        </w:rPr>
        <w:t xml:space="preserve">Rady Dzielnicy Ursynów m.st. Warszawy </w:t>
      </w:r>
    </w:p>
    <w:p w14:paraId="4514055E" w14:textId="3A2ACDCA" w:rsidR="00B41AC6" w:rsidRPr="00100FEC" w:rsidRDefault="00BD64B3" w:rsidP="00100FEC">
      <w:pPr>
        <w:pStyle w:val="Domylnie"/>
        <w:spacing w:after="0" w:line="360" w:lineRule="auto"/>
        <w:contextualSpacing/>
        <w:jc w:val="center"/>
        <w:rPr>
          <w:rFonts w:asciiTheme="minorHAnsi" w:hAnsiTheme="minorHAnsi" w:cstheme="minorHAnsi"/>
          <w:bCs/>
          <w:szCs w:val="22"/>
        </w:rPr>
      </w:pPr>
      <w:r w:rsidRPr="00100FEC">
        <w:rPr>
          <w:rFonts w:asciiTheme="minorHAnsi" w:hAnsiTheme="minorHAnsi" w:cstheme="minorHAnsi"/>
          <w:bCs/>
          <w:szCs w:val="22"/>
        </w:rPr>
        <w:t xml:space="preserve">z </w:t>
      </w:r>
      <w:r w:rsidR="005C0CAF" w:rsidRPr="00100FEC">
        <w:rPr>
          <w:rFonts w:asciiTheme="minorHAnsi" w:hAnsiTheme="minorHAnsi" w:cstheme="minorHAnsi"/>
          <w:bCs/>
          <w:szCs w:val="22"/>
        </w:rPr>
        <w:t xml:space="preserve"> dnia 2</w:t>
      </w:r>
      <w:r w:rsidR="002B310F" w:rsidRPr="00100FEC">
        <w:rPr>
          <w:rFonts w:asciiTheme="minorHAnsi" w:hAnsiTheme="minorHAnsi" w:cstheme="minorHAnsi"/>
          <w:bCs/>
          <w:szCs w:val="22"/>
        </w:rPr>
        <w:t>5</w:t>
      </w:r>
      <w:r w:rsidR="005C0CAF" w:rsidRPr="00100FEC">
        <w:rPr>
          <w:rFonts w:asciiTheme="minorHAnsi" w:hAnsiTheme="minorHAnsi" w:cstheme="minorHAnsi"/>
          <w:bCs/>
          <w:szCs w:val="22"/>
        </w:rPr>
        <w:t xml:space="preserve"> </w:t>
      </w:r>
      <w:r w:rsidR="002B310F" w:rsidRPr="00100FEC">
        <w:rPr>
          <w:rFonts w:asciiTheme="minorHAnsi" w:hAnsiTheme="minorHAnsi" w:cstheme="minorHAnsi"/>
          <w:bCs/>
          <w:szCs w:val="22"/>
        </w:rPr>
        <w:t>lutego</w:t>
      </w:r>
      <w:r w:rsidR="005C0CAF" w:rsidRPr="00100FEC">
        <w:rPr>
          <w:rFonts w:asciiTheme="minorHAnsi" w:hAnsiTheme="minorHAnsi" w:cstheme="minorHAnsi"/>
          <w:bCs/>
          <w:szCs w:val="22"/>
        </w:rPr>
        <w:t xml:space="preserve"> 202</w:t>
      </w:r>
      <w:r w:rsidR="002B310F" w:rsidRPr="00100FEC">
        <w:rPr>
          <w:rFonts w:asciiTheme="minorHAnsi" w:hAnsiTheme="minorHAnsi" w:cstheme="minorHAnsi"/>
          <w:bCs/>
          <w:szCs w:val="22"/>
        </w:rPr>
        <w:t>5</w:t>
      </w:r>
      <w:r w:rsidR="005C0CAF" w:rsidRPr="00100FEC">
        <w:rPr>
          <w:rFonts w:asciiTheme="minorHAnsi" w:hAnsiTheme="minorHAnsi" w:cstheme="minorHAnsi"/>
          <w:bCs/>
          <w:szCs w:val="22"/>
        </w:rPr>
        <w:t xml:space="preserve"> r.</w:t>
      </w:r>
    </w:p>
    <w:p w14:paraId="53308784" w14:textId="061C27EC" w:rsidR="00050FEF" w:rsidRDefault="00FE40C5" w:rsidP="00050FEF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EE1E90">
        <w:rPr>
          <w:rFonts w:asciiTheme="minorHAnsi" w:hAnsiTheme="minorHAnsi" w:cstheme="minorHAnsi"/>
          <w:b/>
          <w:sz w:val="22"/>
          <w:szCs w:val="22"/>
        </w:rPr>
        <w:t>w sprawie</w:t>
      </w:r>
      <w:r w:rsidR="00B41AC6" w:rsidRPr="00EE1E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308C"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poprawy bezpieczeństwa </w:t>
      </w:r>
      <w:r w:rsidR="00BC017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i</w:t>
      </w:r>
      <w:r w:rsidR="0071308C"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układu funkcjonalnego </w:t>
      </w:r>
      <w:r w:rsidR="0040551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skrzyżowań </w:t>
      </w:r>
      <w:r w:rsidR="0071308C"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na ul. Pileckiego </w:t>
      </w:r>
    </w:p>
    <w:p w14:paraId="4B35355A" w14:textId="7B2BD86B" w:rsidR="0071308C" w:rsidRPr="0040551E" w:rsidRDefault="0071308C" w:rsidP="0040551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na odcinku Puławska</w:t>
      </w:r>
      <w:r w:rsidR="0040551E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– Ciszewskiego</w:t>
      </w:r>
      <w:r w:rsidR="00BC017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oraz </w:t>
      </w:r>
      <w:r w:rsidR="00C937A1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wiaduktu Puławska/Pileckiego</w:t>
      </w:r>
    </w:p>
    <w:p w14:paraId="010BB40B" w14:textId="29B6E323" w:rsidR="000A3C54" w:rsidRPr="00EE1E90" w:rsidRDefault="0071308C" w:rsidP="00100FEC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E1E90">
        <w:rPr>
          <w:rFonts w:asciiTheme="minorHAnsi" w:hAnsiTheme="minorHAnsi" w:cstheme="minorHAnsi"/>
          <w:b/>
          <w:szCs w:val="22"/>
        </w:rPr>
        <w:t xml:space="preserve">w </w:t>
      </w:r>
      <w:r w:rsidR="006460BA" w:rsidRPr="00EE1E90">
        <w:rPr>
          <w:rFonts w:asciiTheme="minorHAnsi" w:hAnsiTheme="minorHAnsi" w:cstheme="minorHAnsi"/>
          <w:b/>
          <w:szCs w:val="22"/>
        </w:rPr>
        <w:t>D</w:t>
      </w:r>
      <w:r w:rsidR="006F405C" w:rsidRPr="00EE1E90">
        <w:rPr>
          <w:rFonts w:asciiTheme="minorHAnsi" w:hAnsiTheme="minorHAnsi" w:cstheme="minorHAnsi"/>
          <w:b/>
          <w:szCs w:val="22"/>
        </w:rPr>
        <w:t>zielnicy Ursynów</w:t>
      </w:r>
      <w:r w:rsidR="00CF04B4" w:rsidRPr="00EE1E90">
        <w:rPr>
          <w:rFonts w:asciiTheme="minorHAnsi" w:hAnsiTheme="minorHAnsi" w:cstheme="minorHAnsi"/>
          <w:b/>
          <w:szCs w:val="22"/>
        </w:rPr>
        <w:t xml:space="preserve"> m.st. </w:t>
      </w:r>
      <w:r w:rsidR="00B50D4B" w:rsidRPr="00EE1E90">
        <w:rPr>
          <w:rFonts w:asciiTheme="minorHAnsi" w:hAnsiTheme="minorHAnsi" w:cstheme="minorHAnsi"/>
          <w:b/>
          <w:szCs w:val="22"/>
        </w:rPr>
        <w:t>Warszawy</w:t>
      </w:r>
    </w:p>
    <w:p w14:paraId="7039BA2D" w14:textId="7C524BFE" w:rsidR="00100FEC" w:rsidRPr="00E867D7" w:rsidRDefault="00100FEC" w:rsidP="00E867D7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 w:rsidRPr="00100FEC">
        <w:rPr>
          <w:rFonts w:ascii="Calibri" w:hAnsi="Calibri"/>
          <w:sz w:val="22"/>
          <w:szCs w:val="22"/>
        </w:rPr>
        <w:t>Na podstawie § 13 ust. 1 pkt 8 oraz § 24 pk</w:t>
      </w:r>
      <w:r w:rsidR="00624CB6">
        <w:rPr>
          <w:rFonts w:ascii="Calibri" w:hAnsi="Calibri"/>
          <w:sz w:val="22"/>
          <w:szCs w:val="22"/>
        </w:rPr>
        <w:t>t</w:t>
      </w:r>
      <w:r w:rsidRPr="00100FEC">
        <w:rPr>
          <w:rFonts w:ascii="Calibri" w:hAnsi="Calibri"/>
          <w:sz w:val="22"/>
          <w:szCs w:val="22"/>
        </w:rPr>
        <w:t xml:space="preserve"> 2 Statutu Dzielnicy Ursynów m.st. Warszawy, stanowiącego załącznik nr 12 do uchwały Nr LXX/2182/2010 Rady m.st. Warszawy z dnia 14</w:t>
      </w:r>
      <w:r>
        <w:rPr>
          <w:rFonts w:ascii="Calibri" w:hAnsi="Calibri"/>
          <w:sz w:val="22"/>
          <w:szCs w:val="22"/>
        </w:rPr>
        <w:t xml:space="preserve"> </w:t>
      </w:r>
      <w:r w:rsidRPr="00100FEC">
        <w:rPr>
          <w:rFonts w:ascii="Calibri" w:hAnsi="Calibri"/>
          <w:sz w:val="22"/>
          <w:szCs w:val="22"/>
        </w:rPr>
        <w:t>stycznia 2010 r. w sprawie nadania statutów dzielnicom miasta stołecznego Warszawy (Dz. Urz. Woj. Maz.2022.9305), Rada Dzielnicy Ursynów m.st. Warszawy zajmuje następujące stanowisko:</w:t>
      </w:r>
    </w:p>
    <w:p w14:paraId="6B07113B" w14:textId="1286AF24" w:rsidR="00E867D7" w:rsidRDefault="00100FEC" w:rsidP="00EA2663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 w:rsidRPr="00100FEC">
        <w:rPr>
          <w:rFonts w:ascii="Calibri" w:hAnsi="Calibri"/>
          <w:sz w:val="22"/>
          <w:szCs w:val="22"/>
        </w:rPr>
        <w:t xml:space="preserve">§ 1. Rada Dzielnicy Ursynów m.st. Warszawy wyraża zaniepokojenie </w:t>
      </w:r>
      <w:r>
        <w:rPr>
          <w:rFonts w:ascii="Calibri" w:hAnsi="Calibri"/>
          <w:sz w:val="22"/>
          <w:szCs w:val="22"/>
        </w:rPr>
        <w:t>utrzymywaniem nieoptymalnych</w:t>
      </w:r>
      <w:r w:rsidR="00E867D7">
        <w:rPr>
          <w:rFonts w:ascii="Calibri" w:hAnsi="Calibri"/>
          <w:sz w:val="22"/>
          <w:szCs w:val="22"/>
        </w:rPr>
        <w:t xml:space="preserve"> funkcjonalnie</w:t>
      </w:r>
      <w:r>
        <w:rPr>
          <w:rFonts w:ascii="Calibri" w:hAnsi="Calibri"/>
          <w:sz w:val="22"/>
          <w:szCs w:val="22"/>
        </w:rPr>
        <w:t xml:space="preserve"> oraz niedostatecznie bezpiecznych rozwiązań na skrzyżowaniach ul. </w:t>
      </w:r>
      <w:r w:rsidR="00E867D7">
        <w:rPr>
          <w:rFonts w:ascii="Calibri" w:hAnsi="Calibri"/>
          <w:sz w:val="22"/>
          <w:szCs w:val="22"/>
        </w:rPr>
        <w:t>Pileckiego</w:t>
      </w:r>
      <w:r>
        <w:rPr>
          <w:rFonts w:ascii="Calibri" w:hAnsi="Calibri"/>
          <w:sz w:val="22"/>
          <w:szCs w:val="22"/>
        </w:rPr>
        <w:t xml:space="preserve"> z ulicami: Puławska/Poleczki, Herbsta/Zięby oraz Ciszewskiego/Roentgena</w:t>
      </w:r>
      <w:r w:rsidR="00E867D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E867D7">
        <w:rPr>
          <w:rFonts w:ascii="Calibri" w:hAnsi="Calibri"/>
          <w:sz w:val="22"/>
          <w:szCs w:val="22"/>
        </w:rPr>
        <w:t>Obawy te nasilają</w:t>
      </w:r>
      <w:r>
        <w:rPr>
          <w:rFonts w:ascii="Calibri" w:hAnsi="Calibri"/>
          <w:sz w:val="22"/>
          <w:szCs w:val="22"/>
        </w:rPr>
        <w:t xml:space="preserve"> doniesie</w:t>
      </w:r>
      <w:r w:rsidR="00E867D7">
        <w:rPr>
          <w:rFonts w:ascii="Calibri" w:hAnsi="Calibri"/>
          <w:sz w:val="22"/>
          <w:szCs w:val="22"/>
        </w:rPr>
        <w:t>nia</w:t>
      </w:r>
      <w:r>
        <w:rPr>
          <w:rFonts w:ascii="Calibri" w:hAnsi="Calibri"/>
          <w:sz w:val="22"/>
          <w:szCs w:val="22"/>
        </w:rPr>
        <w:t xml:space="preserve"> o </w:t>
      </w:r>
      <w:r w:rsidR="00626735">
        <w:rPr>
          <w:rFonts w:ascii="Calibri" w:hAnsi="Calibri"/>
          <w:sz w:val="22"/>
          <w:szCs w:val="22"/>
        </w:rPr>
        <w:t xml:space="preserve">złym </w:t>
      </w:r>
      <w:r>
        <w:rPr>
          <w:rFonts w:ascii="Calibri" w:hAnsi="Calibri"/>
          <w:sz w:val="22"/>
          <w:szCs w:val="22"/>
        </w:rPr>
        <w:t>stanie technicznym wiaduktu Pileckiego/Puławska, który nie nadaje się do remontu</w:t>
      </w:r>
      <w:r w:rsidR="00050FEF">
        <w:rPr>
          <w:rFonts w:ascii="Calibri" w:hAnsi="Calibri"/>
          <w:sz w:val="22"/>
          <w:szCs w:val="22"/>
        </w:rPr>
        <w:t xml:space="preserve"> i </w:t>
      </w:r>
      <w:r w:rsidR="00616004">
        <w:rPr>
          <w:rFonts w:ascii="Calibri" w:hAnsi="Calibri"/>
          <w:sz w:val="22"/>
          <w:szCs w:val="22"/>
        </w:rPr>
        <w:t>będzie podlegał rozbiórce</w:t>
      </w:r>
      <w:r>
        <w:rPr>
          <w:rFonts w:ascii="Calibri" w:hAnsi="Calibri"/>
          <w:sz w:val="22"/>
          <w:szCs w:val="22"/>
        </w:rPr>
        <w:t>.</w:t>
      </w:r>
    </w:p>
    <w:p w14:paraId="32156DD9" w14:textId="7F316A86" w:rsidR="00100FEC" w:rsidRPr="00100FEC" w:rsidRDefault="00100FEC" w:rsidP="00EA266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00FEC">
        <w:rPr>
          <w:rFonts w:ascii="Calibri" w:hAnsi="Calibri"/>
          <w:sz w:val="22"/>
          <w:szCs w:val="22"/>
        </w:rPr>
        <w:t> </w:t>
      </w:r>
      <w:r w:rsidR="00E867D7" w:rsidRPr="00100FEC">
        <w:rPr>
          <w:rFonts w:ascii="Calibri" w:hAnsi="Calibri"/>
          <w:sz w:val="22"/>
          <w:szCs w:val="22"/>
        </w:rPr>
        <w:t xml:space="preserve">§ </w:t>
      </w:r>
      <w:r w:rsidR="00E867D7">
        <w:rPr>
          <w:rFonts w:ascii="Calibri" w:hAnsi="Calibri"/>
          <w:sz w:val="22"/>
          <w:szCs w:val="22"/>
        </w:rPr>
        <w:t>2</w:t>
      </w:r>
      <w:r w:rsidR="00E867D7" w:rsidRPr="00100FEC">
        <w:rPr>
          <w:rFonts w:ascii="Calibri" w:hAnsi="Calibri"/>
          <w:sz w:val="22"/>
          <w:szCs w:val="22"/>
        </w:rPr>
        <w:t>.</w:t>
      </w:r>
      <w:r w:rsidR="00E867D7">
        <w:rPr>
          <w:rFonts w:ascii="Calibri" w:hAnsi="Calibri"/>
          <w:sz w:val="22"/>
          <w:szCs w:val="22"/>
        </w:rPr>
        <w:t xml:space="preserve"> Wobec potrzeby zapewnienia płynności ruchu, poprawy bezpieczeństwa oraz poprawy układu funkcjonalnego skrzyżowań ul. Pileckiego</w:t>
      </w:r>
      <w:r w:rsidR="00265514">
        <w:rPr>
          <w:rFonts w:ascii="Calibri" w:hAnsi="Calibri"/>
          <w:sz w:val="22"/>
          <w:szCs w:val="22"/>
        </w:rPr>
        <w:t xml:space="preserve"> z ulicami</w:t>
      </w:r>
      <w:r w:rsidR="00E867D7">
        <w:rPr>
          <w:rFonts w:ascii="Calibri" w:hAnsi="Calibri"/>
          <w:sz w:val="22"/>
          <w:szCs w:val="22"/>
        </w:rPr>
        <w:t xml:space="preserve">, o których mowa w  </w:t>
      </w:r>
      <w:r w:rsidR="00E867D7" w:rsidRPr="00100FEC">
        <w:rPr>
          <w:rFonts w:ascii="Calibri" w:hAnsi="Calibri"/>
          <w:sz w:val="22"/>
          <w:szCs w:val="22"/>
        </w:rPr>
        <w:t>§ 1</w:t>
      </w:r>
      <w:r w:rsidR="00E867D7">
        <w:rPr>
          <w:rFonts w:ascii="Calibri" w:hAnsi="Calibri"/>
          <w:sz w:val="22"/>
          <w:szCs w:val="22"/>
        </w:rPr>
        <w:t>, Rada Dzielnicy Ursynów m.st. Warszawy apeluje do Prezydenta m.st. Warszawy, Stołecznego Zarządu Rozbudowy Miasta</w:t>
      </w:r>
      <w:r w:rsidR="0033156C">
        <w:rPr>
          <w:rFonts w:ascii="Calibri" w:hAnsi="Calibri"/>
          <w:sz w:val="22"/>
          <w:szCs w:val="22"/>
        </w:rPr>
        <w:t xml:space="preserve"> oraz</w:t>
      </w:r>
      <w:r w:rsidR="00E867D7">
        <w:rPr>
          <w:rFonts w:ascii="Calibri" w:hAnsi="Calibri"/>
          <w:sz w:val="22"/>
          <w:szCs w:val="22"/>
        </w:rPr>
        <w:t xml:space="preserve"> Zarządu Dróg Miejskich, o:</w:t>
      </w:r>
    </w:p>
    <w:p w14:paraId="4928F579" w14:textId="77777777" w:rsidR="00220E8A" w:rsidRDefault="00220E8A" w:rsidP="00EA2663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left="426" w:hanging="42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F54C7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W odniesieniu do skrzyżowania Poleczki/Puławska/Pileckiego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14:paraId="19EB402A" w14:textId="7FCA93B0" w:rsidR="00220E8A" w:rsidRDefault="00220E8A" w:rsidP="00EA2663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w</w:t>
      </w:r>
      <w:r w:rsidR="00100FEC" w:rsidRPr="00100FEC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ykonanie aktualnych badań ruchu </w:t>
      </w:r>
      <w:r w:rsidR="00265514">
        <w:rPr>
          <w:rFonts w:asciiTheme="minorHAnsi" w:eastAsia="Times New Roman" w:hAnsiTheme="minorHAnsi" w:cstheme="minorHAnsi"/>
          <w:color w:val="000000"/>
          <w:sz w:val="22"/>
          <w:szCs w:val="22"/>
        </w:rPr>
        <w:t>z/do każdego kierunku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4A3BC8EE" w14:textId="57FA78E3" w:rsidR="00220E8A" w:rsidRDefault="00220E8A" w:rsidP="00EA2663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z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apewnienie przynajmniej jednego wyniesionego </w:t>
      </w:r>
      <w:r w:rsidR="00423007">
        <w:rPr>
          <w:rFonts w:asciiTheme="minorHAnsi" w:eastAsia="Times New Roman" w:hAnsiTheme="minorHAnsi" w:cstheme="minorHAnsi"/>
          <w:color w:val="000000"/>
          <w:sz w:val="22"/>
          <w:szCs w:val="22"/>
        </w:rPr>
        <w:t>przejazdu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 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formie wiaduktu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dla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kierunku o</w:t>
      </w:r>
      <w:r w:rsidR="009F54C7">
        <w:rPr>
          <w:rFonts w:asciiTheme="minorHAnsi" w:eastAsia="Times New Roman" w:hAnsiTheme="minorHAnsi" w:cstheme="minorHAnsi"/>
          <w:color w:val="000000"/>
          <w:sz w:val="22"/>
          <w:szCs w:val="22"/>
        </w:rPr>
        <w:t> 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największym natężeniu ruchu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1D66C070" w14:textId="68344CF0" w:rsidR="00220E8A" w:rsidRDefault="00100FEC" w:rsidP="00EA2663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zapewni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enie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bezkolizyjn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ych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9F54C7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(dedykowane światła) 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lewoskręt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ów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umożliwi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enie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zawracani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w</w:t>
      </w:r>
      <w:r w:rsidR="009F54C7">
        <w:rPr>
          <w:rFonts w:asciiTheme="minorHAnsi" w:eastAsia="Times New Roman" w:hAnsiTheme="minorHAnsi" w:cstheme="minorHAnsi"/>
          <w:color w:val="000000"/>
          <w:sz w:val="22"/>
          <w:szCs w:val="22"/>
        </w:rPr>
        <w:t> 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układzie naziemnym dla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pozostałych 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kierun</w:t>
      </w:r>
      <w:r w:rsidR="00265514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ków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36A9E5E8" w14:textId="1589E7D5" w:rsidR="00100FEC" w:rsidRPr="009F54C7" w:rsidRDefault="00265514" w:rsidP="00EA2663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rozbudowa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nie</w:t>
      </w:r>
      <w:r w:rsidR="00220E8A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wszystki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ch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lewoskręt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ów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naziemn</w:t>
      </w:r>
      <w:r w:rsid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ych</w:t>
      </w:r>
      <w:r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do </w:t>
      </w:r>
      <w:r w:rsidR="00100FEC" w:rsidRPr="00220E8A">
        <w:rPr>
          <w:rFonts w:asciiTheme="minorHAnsi" w:eastAsia="Times New Roman" w:hAnsiTheme="minorHAnsi" w:cstheme="minorHAnsi"/>
          <w:color w:val="000000"/>
          <w:sz w:val="22"/>
          <w:szCs w:val="22"/>
        </w:rPr>
        <w:t>dwóch pasów</w:t>
      </w:r>
      <w:r w:rsidR="008B7B73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5B417944" w14:textId="755A4656" w:rsidR="006A48A0" w:rsidRDefault="00072B39" w:rsidP="00EA2663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hanging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F54C7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W odniesieniu do skrzyżowania Pileckiego/Herbsta/Zięby</w:t>
      </w:r>
      <w:r w:rsid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o 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m</w:t>
      </w:r>
      <w:r w:rsidR="00100FEC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odernizacj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ę</w:t>
      </w:r>
      <w:r w:rsidR="00100FEC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skrzyżowania 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celem</w:t>
      </w:r>
      <w:r w:rsid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</w:p>
    <w:p w14:paraId="7D637746" w14:textId="283E00F6" w:rsidR="006A48A0" w:rsidRDefault="00100FEC" w:rsidP="00EA2663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zapewnien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i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przejazdu na wprost pomiędzy ulicami Herbsta 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i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Zięby</w:t>
      </w:r>
      <w:r w:rsid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2EE5C7C7" w14:textId="2376B395" w:rsidR="00100FEC" w:rsidRDefault="00100FEC" w:rsidP="00EA2663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umożliwi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enia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bezkolizyjn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ych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="006A48A0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jednopasmowych 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lewoskręt</w:t>
      </w:r>
      <w:r w:rsidR="00D641F5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ów</w:t>
      </w:r>
      <w:r w:rsidR="00072B39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i zawracani</w:t>
      </w:r>
      <w:r w:rsidR="004D4AD1"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 w:rsidRP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we wszystkich kierunkach</w:t>
      </w:r>
      <w:r w:rsidR="009F54C7"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1BD41E58" w14:textId="6DF05253" w:rsidR="009F54C7" w:rsidRPr="006A48A0" w:rsidRDefault="009F54C7" w:rsidP="00EA2663">
      <w:pPr>
        <w:pStyle w:val="Akapitzlist"/>
        <w:numPr>
          <w:ilvl w:val="0"/>
          <w:numId w:val="33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zapewnieni</w:t>
      </w:r>
      <w:r w:rsidR="008A0A35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zielonych strzałek dla wszystkich </w:t>
      </w: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prawoskrętów</w:t>
      </w:r>
      <w:proofErr w:type="spellEnd"/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353AB51F" w14:textId="02C47746" w:rsidR="00072B39" w:rsidRDefault="00072B39" w:rsidP="00EA2663">
      <w:pPr>
        <w:pStyle w:val="Akapitzlist"/>
        <w:numPr>
          <w:ilvl w:val="0"/>
          <w:numId w:val="29"/>
        </w:numPr>
        <w:tabs>
          <w:tab w:val="left" w:pos="426"/>
        </w:tabs>
        <w:spacing w:line="360" w:lineRule="auto"/>
        <w:ind w:hanging="72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F54C7">
        <w:rPr>
          <w:rFonts w:asciiTheme="minorHAnsi" w:eastAsia="Times New Roman" w:hAnsiTheme="minorHAnsi" w:cstheme="minorHAnsi"/>
          <w:color w:val="000000"/>
          <w:sz w:val="22"/>
          <w:szCs w:val="22"/>
          <w:u w:val="single"/>
        </w:rPr>
        <w:t>W odniesieniu do skrzyżowania Pileckiego/Ciszewskiego/Roentgena</w:t>
      </w:r>
      <w:r w:rsidR="006A48A0">
        <w:rPr>
          <w:rFonts w:asciiTheme="minorHAnsi" w:eastAsia="Times New Roman" w:hAnsiTheme="minorHAnsi" w:cstheme="minorHAnsi"/>
          <w:color w:val="000000"/>
          <w:sz w:val="22"/>
          <w:szCs w:val="22"/>
        </w:rPr>
        <w:t>, o modernizację skrzyżowania celem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:</w:t>
      </w:r>
    </w:p>
    <w:p w14:paraId="218CEA58" w14:textId="6CC7D9AF" w:rsidR="006A48A0" w:rsidRDefault="006A48A0" w:rsidP="00EA2663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zapewnieni</w:t>
      </w:r>
      <w:r w:rsidR="008A0A35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bezkolizyjnych dwupasmowych lewoskrętów i zawracania we wszystkich kierunkach;</w:t>
      </w:r>
    </w:p>
    <w:p w14:paraId="2752D550" w14:textId="4735B4BD" w:rsidR="006A48A0" w:rsidRDefault="006A48A0" w:rsidP="00EA2663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usunięcia lub modyfikacji istniejącej wyspy</w:t>
      </w:r>
      <w:r w:rsidR="009F54C7">
        <w:rPr>
          <w:rFonts w:asciiTheme="minorHAnsi" w:eastAsia="Times New Roman" w:hAnsiTheme="minorHAnsi" w:cstheme="minorHAnsi"/>
          <w:color w:val="000000"/>
          <w:sz w:val="22"/>
          <w:szCs w:val="22"/>
        </w:rPr>
        <w:t>;</w:t>
      </w:r>
    </w:p>
    <w:p w14:paraId="5400B382" w14:textId="2699F30F" w:rsidR="00100FEC" w:rsidRPr="0033156C" w:rsidRDefault="009F54C7" w:rsidP="00EA2663">
      <w:pPr>
        <w:pStyle w:val="Akapitzlist"/>
        <w:numPr>
          <w:ilvl w:val="0"/>
          <w:numId w:val="32"/>
        </w:numPr>
        <w:tabs>
          <w:tab w:val="left" w:pos="426"/>
        </w:tabs>
        <w:spacing w:after="240" w:line="360" w:lineRule="auto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lastRenderedPageBreak/>
        <w:t>zapewnieni</w:t>
      </w:r>
      <w:r w:rsidR="008A0A35">
        <w:rPr>
          <w:rFonts w:asciiTheme="minorHAnsi" w:eastAsia="Times New Roman" w:hAnsiTheme="minorHAnsi" w:cstheme="minorHAnsi"/>
          <w:color w:val="000000"/>
          <w:sz w:val="22"/>
          <w:szCs w:val="22"/>
        </w:rPr>
        <w:t>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zielonych strzałek dla wszystkich </w:t>
      </w:r>
      <w:proofErr w:type="spellStart"/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prawoskrętów</w:t>
      </w:r>
      <w:proofErr w:type="spellEnd"/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7686153A" w14:textId="27EAC4EC" w:rsidR="00100FEC" w:rsidRPr="0033156C" w:rsidRDefault="00100FEC" w:rsidP="00EA2663">
      <w:pPr>
        <w:spacing w:after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0FEC">
        <w:rPr>
          <w:rFonts w:asciiTheme="minorHAnsi" w:hAnsiTheme="minorHAnsi" w:cstheme="minorHAnsi"/>
          <w:sz w:val="22"/>
          <w:szCs w:val="22"/>
        </w:rPr>
        <w:t xml:space="preserve">§ </w:t>
      </w:r>
      <w:r w:rsidR="0033156C">
        <w:rPr>
          <w:rFonts w:asciiTheme="minorHAnsi" w:hAnsiTheme="minorHAnsi" w:cstheme="minorHAnsi"/>
          <w:sz w:val="22"/>
          <w:szCs w:val="22"/>
        </w:rPr>
        <w:t>3</w:t>
      </w:r>
      <w:r w:rsidRPr="00100FEC">
        <w:rPr>
          <w:rFonts w:asciiTheme="minorHAnsi" w:hAnsiTheme="minorHAnsi" w:cstheme="minorHAnsi"/>
          <w:sz w:val="22"/>
          <w:szCs w:val="22"/>
        </w:rPr>
        <w:t>. Rada Dzielnicy Ursynów m.st. Warszawy apeluje o uwzględnienie potrzeb mieszkańców oraz zapewnienie odpowiedniej infrastruktury</w:t>
      </w:r>
      <w:r w:rsidR="00FE6A2D">
        <w:rPr>
          <w:rFonts w:asciiTheme="minorHAnsi" w:hAnsiTheme="minorHAnsi" w:cstheme="minorHAnsi"/>
          <w:sz w:val="22"/>
          <w:szCs w:val="22"/>
        </w:rPr>
        <w:t xml:space="preserve"> drogowej</w:t>
      </w:r>
      <w:r w:rsidRPr="00100FEC">
        <w:rPr>
          <w:rFonts w:asciiTheme="minorHAnsi" w:hAnsiTheme="minorHAnsi" w:cstheme="minorHAnsi"/>
          <w:sz w:val="22"/>
          <w:szCs w:val="22"/>
        </w:rPr>
        <w:t>, która umożliwi sprawny i bezpieczny transport w naszej dzielnicy.</w:t>
      </w:r>
    </w:p>
    <w:p w14:paraId="4AD6F56B" w14:textId="4F3F136D" w:rsidR="000A6086" w:rsidRDefault="0033156C" w:rsidP="00EA2663">
      <w:pPr>
        <w:pStyle w:val="Domylnie"/>
        <w:spacing w:after="240"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100FEC">
        <w:rPr>
          <w:rFonts w:asciiTheme="minorHAnsi" w:hAnsiTheme="minorHAnsi" w:cstheme="minorHAnsi"/>
          <w:szCs w:val="22"/>
        </w:rPr>
        <w:t xml:space="preserve">§ </w:t>
      </w:r>
      <w:r>
        <w:rPr>
          <w:rFonts w:asciiTheme="minorHAnsi" w:hAnsiTheme="minorHAnsi" w:cstheme="minorHAnsi"/>
          <w:szCs w:val="22"/>
        </w:rPr>
        <w:t>4</w:t>
      </w:r>
      <w:r w:rsidRPr="00100FEC">
        <w:rPr>
          <w:rFonts w:asciiTheme="minorHAnsi" w:hAnsiTheme="minorHAnsi" w:cstheme="minorHAnsi"/>
          <w:szCs w:val="22"/>
        </w:rPr>
        <w:t xml:space="preserve">. </w:t>
      </w:r>
      <w:r w:rsidRPr="007278AA">
        <w:rPr>
          <w:rFonts w:ascii="Calibri" w:hAnsi="Calibri"/>
        </w:rPr>
        <w:t xml:space="preserve">Stanowisko podlega przekazaniu do </w:t>
      </w:r>
      <w:r>
        <w:rPr>
          <w:rFonts w:ascii="Calibri" w:hAnsi="Calibri"/>
        </w:rPr>
        <w:t>Prezydenta m.st</w:t>
      </w:r>
      <w:r w:rsidR="000A6086" w:rsidRPr="000A6086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Warszawy</w:t>
      </w:r>
      <w:r w:rsidR="00FE6A2D">
        <w:rPr>
          <w:rFonts w:asciiTheme="minorHAnsi" w:hAnsiTheme="minorHAnsi" w:cstheme="minorHAnsi"/>
          <w:szCs w:val="22"/>
        </w:rPr>
        <w:t>,</w:t>
      </w:r>
      <w:r w:rsidR="00FE6A2D" w:rsidRPr="00FE6A2D">
        <w:rPr>
          <w:rFonts w:ascii="Calibri" w:hAnsi="Calibri"/>
          <w:szCs w:val="22"/>
        </w:rPr>
        <w:t xml:space="preserve"> </w:t>
      </w:r>
      <w:r w:rsidR="00FE6A2D">
        <w:rPr>
          <w:rFonts w:ascii="Calibri" w:hAnsi="Calibri"/>
          <w:szCs w:val="22"/>
        </w:rPr>
        <w:t>Stołecznego Zarządu Rozbudowy Miasta oraz Zarządu Dróg Miejskich.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649378E0" w14:textId="074ADDBF" w:rsidR="00F6188E" w:rsidRPr="00B41AC6" w:rsidRDefault="0033156C" w:rsidP="00EA2663">
      <w:pPr>
        <w:pStyle w:val="Domylnie"/>
        <w:spacing w:after="240" w:line="360" w:lineRule="auto"/>
        <w:jc w:val="both"/>
        <w:rPr>
          <w:rFonts w:asciiTheme="minorHAnsi" w:hAnsiTheme="minorHAnsi" w:cstheme="minorHAnsi"/>
          <w:b/>
          <w:szCs w:val="22"/>
        </w:rPr>
      </w:pPr>
      <w:r w:rsidRPr="00100FEC">
        <w:rPr>
          <w:rFonts w:asciiTheme="minorHAnsi" w:hAnsiTheme="minorHAnsi" w:cstheme="minorHAnsi"/>
          <w:szCs w:val="22"/>
        </w:rPr>
        <w:t xml:space="preserve">§ </w:t>
      </w:r>
      <w:r>
        <w:rPr>
          <w:rFonts w:asciiTheme="minorHAnsi" w:hAnsiTheme="minorHAnsi" w:cstheme="minorHAnsi"/>
          <w:szCs w:val="22"/>
        </w:rPr>
        <w:t>5</w:t>
      </w:r>
      <w:r w:rsidRPr="00100FEC">
        <w:rPr>
          <w:rFonts w:asciiTheme="minorHAnsi" w:hAnsiTheme="minorHAnsi" w:cstheme="minorHAnsi"/>
          <w:szCs w:val="22"/>
        </w:rPr>
        <w:t xml:space="preserve">. </w:t>
      </w:r>
      <w:r w:rsidR="00F6188E" w:rsidRPr="00E779AB">
        <w:rPr>
          <w:rFonts w:asciiTheme="minorHAnsi" w:hAnsiTheme="minorHAnsi" w:cstheme="minorHAnsi"/>
          <w:szCs w:val="22"/>
        </w:rPr>
        <w:t>Stanowisko wchodzi w życie z dniem podjęcia</w:t>
      </w:r>
      <w:r w:rsidR="00F6188E" w:rsidRPr="00E779AB">
        <w:rPr>
          <w:rFonts w:asciiTheme="minorHAnsi" w:hAnsiTheme="minorHAnsi" w:cstheme="minorHAnsi"/>
          <w:color w:val="222222"/>
          <w:szCs w:val="22"/>
        </w:rPr>
        <w:t>.</w:t>
      </w:r>
    </w:p>
    <w:p w14:paraId="0089F350" w14:textId="77777777" w:rsidR="008B52D8" w:rsidRPr="00E779AB" w:rsidRDefault="008B52D8" w:rsidP="008B52D8">
      <w:pPr>
        <w:pStyle w:val="Domylnie"/>
        <w:spacing w:after="0" w:line="300" w:lineRule="auto"/>
        <w:ind w:firstLine="567"/>
        <w:jc w:val="both"/>
        <w:rPr>
          <w:rFonts w:asciiTheme="minorHAnsi" w:hAnsiTheme="minorHAnsi" w:cstheme="minorHAnsi"/>
          <w:color w:val="222222"/>
          <w:szCs w:val="22"/>
        </w:rPr>
      </w:pPr>
    </w:p>
    <w:p w14:paraId="6C9BDCE0" w14:textId="15E56D5B" w:rsidR="008A4547" w:rsidRDefault="00BE5065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                                         </w:t>
      </w:r>
      <w:r w:rsidR="00F14CE5" w:rsidRPr="00E779AB">
        <w:rPr>
          <w:rFonts w:asciiTheme="minorHAnsi" w:hAnsiTheme="minorHAnsi" w:cstheme="minorHAnsi"/>
          <w:szCs w:val="22"/>
        </w:rPr>
        <w:t xml:space="preserve"> </w:t>
      </w:r>
      <w:r w:rsidR="00B41AC6">
        <w:rPr>
          <w:rFonts w:asciiTheme="minorHAnsi" w:hAnsiTheme="minorHAnsi" w:cstheme="minorHAnsi"/>
          <w:szCs w:val="22"/>
        </w:rPr>
        <w:t xml:space="preserve">                      </w:t>
      </w:r>
      <w:r w:rsidR="007F5D0D">
        <w:rPr>
          <w:rFonts w:asciiTheme="minorHAnsi" w:hAnsiTheme="minorHAnsi" w:cstheme="minorHAnsi"/>
          <w:szCs w:val="22"/>
        </w:rPr>
        <w:t xml:space="preserve">  </w:t>
      </w:r>
      <w:r w:rsidR="00B41AC6">
        <w:rPr>
          <w:rFonts w:asciiTheme="minorHAnsi" w:hAnsiTheme="minorHAnsi" w:cstheme="minorHAnsi"/>
          <w:szCs w:val="22"/>
        </w:rPr>
        <w:t xml:space="preserve">        Przewodnicząca</w:t>
      </w:r>
    </w:p>
    <w:p w14:paraId="3B04ABD3" w14:textId="68143D4B" w:rsidR="00B41AC6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Rady Dzielnicy Ursynów m.st. Warszawy</w:t>
      </w:r>
    </w:p>
    <w:p w14:paraId="6B806206" w14:textId="77777777" w:rsidR="00B41AC6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</w:p>
    <w:p w14:paraId="365A36FB" w14:textId="5AA5AC24" w:rsidR="007F5D0D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</w:t>
      </w:r>
      <w:r w:rsidR="007F5D0D">
        <w:rPr>
          <w:rFonts w:asciiTheme="minorHAnsi" w:hAnsiTheme="minorHAnsi" w:cstheme="minorHAnsi"/>
          <w:szCs w:val="22"/>
        </w:rPr>
        <w:t xml:space="preserve">                              </w:t>
      </w:r>
      <w:r>
        <w:rPr>
          <w:rFonts w:asciiTheme="minorHAnsi" w:hAnsiTheme="minorHAnsi" w:cstheme="minorHAnsi"/>
          <w:szCs w:val="22"/>
        </w:rPr>
        <w:t xml:space="preserve"> </w:t>
      </w:r>
      <w:r w:rsidR="007F5D0D">
        <w:rPr>
          <w:rFonts w:asciiTheme="minorHAnsi" w:hAnsiTheme="minorHAnsi" w:cstheme="minorHAnsi"/>
          <w:szCs w:val="22"/>
        </w:rPr>
        <w:t>Karolina Mioduszewska</w:t>
      </w:r>
    </w:p>
    <w:p w14:paraId="20C9BDB1" w14:textId="767EF641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FBA1C56" w14:textId="21DE11D8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22E0FB51" w14:textId="77777777" w:rsidR="00AD4862" w:rsidRPr="00B20D01" w:rsidRDefault="00AD4862" w:rsidP="00AD4862">
      <w:pPr>
        <w:pStyle w:val="Domylnie"/>
        <w:spacing w:after="240" w:line="300" w:lineRule="auto"/>
        <w:contextualSpacing/>
        <w:jc w:val="both"/>
        <w:rPr>
          <w:rFonts w:asciiTheme="minorHAnsi" w:hAnsiTheme="minorHAnsi" w:cstheme="minorHAnsi"/>
          <w:szCs w:val="22"/>
        </w:rPr>
      </w:pPr>
    </w:p>
    <w:p w14:paraId="5F5F5605" w14:textId="6773F3C0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65B0934" w14:textId="4D7D04C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02D2DEB" w14:textId="7047723A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FF5FD73" w14:textId="1B0911A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5F6E44C" w14:textId="2BA10D0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C7DA214" w14:textId="5ABFBF9E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926EEE3" w14:textId="35A72FD1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9E224FD" w14:textId="32050C9C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6C18A3A" w14:textId="49E08679" w:rsidR="000848E4" w:rsidRDefault="000848E4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5939AA9" w14:textId="77777777" w:rsidR="000848E4" w:rsidRDefault="000848E4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A6C3E60" w14:textId="5E036A80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4198CBD" w14:textId="2338F924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BBAA2AF" w14:textId="21FFEDCA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2522C88" w14:textId="5583488D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28833FD6" w14:textId="4E34BCD3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83CBA73" w14:textId="2CC9B8C7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1C26C74" w14:textId="2AC786E4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38EB01F" w14:textId="54076030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3A0203DB" w14:textId="7A5AAA0B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33A5EC3" w14:textId="4F6428B0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079D75B" w14:textId="77777777" w:rsidR="00EA2663" w:rsidRDefault="00EA2663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405C590" w14:textId="1C792405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E678D49" w14:textId="75BAF2DD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2003F8E8" w14:textId="77777777" w:rsidR="0040551E" w:rsidRDefault="0040551E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1F63D2A" w14:textId="749160A2" w:rsidR="0033156C" w:rsidRDefault="0033156C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0BDC845" w14:textId="77777777" w:rsidR="007F5D0D" w:rsidRDefault="00FE40C5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lastRenderedPageBreak/>
        <w:t>Uzasadnienie</w:t>
      </w:r>
      <w:r w:rsidR="005D6781" w:rsidRPr="00E779AB">
        <w:rPr>
          <w:rFonts w:asciiTheme="minorHAnsi" w:hAnsiTheme="minorHAnsi" w:cstheme="minorHAnsi"/>
          <w:b/>
          <w:szCs w:val="22"/>
        </w:rPr>
        <w:t xml:space="preserve"> </w:t>
      </w:r>
    </w:p>
    <w:p w14:paraId="4FA51726" w14:textId="77777777" w:rsidR="0033156C" w:rsidRDefault="0033156C" w:rsidP="0040551E">
      <w:pPr>
        <w:pStyle w:val="Domylnie"/>
        <w:spacing w:after="0" w:line="360" w:lineRule="auto"/>
        <w:contextualSpacing/>
        <w:jc w:val="center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do s</w:t>
      </w:r>
      <w:r w:rsidRPr="00100FEC">
        <w:rPr>
          <w:rFonts w:asciiTheme="minorHAnsi" w:hAnsiTheme="minorHAnsi" w:cstheme="minorHAnsi"/>
          <w:bCs/>
          <w:szCs w:val="22"/>
        </w:rPr>
        <w:t>tanowisk</w:t>
      </w:r>
      <w:r>
        <w:rPr>
          <w:rFonts w:asciiTheme="minorHAnsi" w:hAnsiTheme="minorHAnsi" w:cstheme="minorHAnsi"/>
          <w:bCs/>
          <w:szCs w:val="22"/>
        </w:rPr>
        <w:t>a</w:t>
      </w:r>
      <w:r w:rsidRPr="00100FEC">
        <w:rPr>
          <w:rFonts w:asciiTheme="minorHAnsi" w:hAnsiTheme="minorHAnsi" w:cstheme="minorHAnsi"/>
          <w:bCs/>
          <w:szCs w:val="22"/>
        </w:rPr>
        <w:t xml:space="preserve"> Rady Dzielnicy Ursynów m.st. Warszawy z  dnia 25 lutego 2025 r.</w:t>
      </w:r>
    </w:p>
    <w:p w14:paraId="495A720E" w14:textId="734E9840" w:rsidR="0040551E" w:rsidRDefault="0040551E" w:rsidP="0040551E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  <w:r w:rsidRPr="00EE1E90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poprawy bezpieczeństwa </w:t>
      </w:r>
      <w:r w:rsidR="00BC017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i</w:t>
      </w: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układu funkcjonalnego 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skrzyżowań </w:t>
      </w: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na ul. Pileckiego </w:t>
      </w:r>
    </w:p>
    <w:p w14:paraId="2DD65A61" w14:textId="65EF8AE2" w:rsidR="0040551E" w:rsidRPr="0040551E" w:rsidRDefault="0040551E" w:rsidP="0040551E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E90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na odcinku Puławska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– Ciszewskiego</w:t>
      </w:r>
      <w:r w:rsidR="00BC017F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oraz</w:t>
      </w:r>
      <w:r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 xml:space="preserve"> wiaduktu Puławska/Pileckiego</w:t>
      </w:r>
    </w:p>
    <w:p w14:paraId="1356062B" w14:textId="77777777" w:rsidR="0040551E" w:rsidRPr="00EE1E90" w:rsidRDefault="0040551E" w:rsidP="0040551E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E1E90">
        <w:rPr>
          <w:rFonts w:asciiTheme="minorHAnsi" w:hAnsiTheme="minorHAnsi" w:cstheme="minorHAnsi"/>
          <w:b/>
          <w:szCs w:val="22"/>
        </w:rPr>
        <w:t>w Dzielnicy Ursynów m.st. Warszawy</w:t>
      </w:r>
    </w:p>
    <w:p w14:paraId="3BAE73D5" w14:textId="77777777" w:rsidR="003A438D" w:rsidRPr="00EE1E90" w:rsidRDefault="003A438D" w:rsidP="0055163D">
      <w:pPr>
        <w:pStyle w:val="Domylnie"/>
        <w:spacing w:after="240" w:line="36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1EB94442" w14:textId="20E43D9C" w:rsidR="00F5420B" w:rsidRDefault="00387E9B" w:rsidP="00F5420B">
      <w:pPr>
        <w:pStyle w:val="Domylnie"/>
        <w:spacing w:after="0"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Ulica Pileckiego</w:t>
      </w:r>
      <w:r w:rsidR="00F5420B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obok Doliny Służewieckiej i Południowej Obwodnicy Warszawy</w:t>
      </w:r>
      <w:r w:rsidR="00F5420B">
        <w:rPr>
          <w:rFonts w:asciiTheme="minorHAnsi" w:hAnsiTheme="minorHAnsi" w:cstheme="minorHAnsi"/>
          <w:szCs w:val="22"/>
        </w:rPr>
        <w:t>, to:</w:t>
      </w:r>
    </w:p>
    <w:p w14:paraId="5000B87A" w14:textId="216799F6" w:rsidR="00F5420B" w:rsidRDefault="00F5420B" w:rsidP="00EA2663">
      <w:pPr>
        <w:pStyle w:val="Domylnie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arteria </w:t>
      </w:r>
      <w:r w:rsidR="00387E9B">
        <w:rPr>
          <w:rFonts w:asciiTheme="minorHAnsi" w:hAnsiTheme="minorHAnsi" w:cstheme="minorHAnsi"/>
          <w:szCs w:val="22"/>
        </w:rPr>
        <w:t>rozprowadzająca ruch w dzielnicy Ursynów</w:t>
      </w:r>
      <w:r>
        <w:rPr>
          <w:rFonts w:asciiTheme="minorHAnsi" w:hAnsiTheme="minorHAnsi" w:cstheme="minorHAnsi"/>
          <w:szCs w:val="22"/>
        </w:rPr>
        <w:t xml:space="preserve"> </w:t>
      </w:r>
      <w:r w:rsidR="0012579E">
        <w:rPr>
          <w:rFonts w:asciiTheme="minorHAnsi" w:hAnsiTheme="minorHAnsi" w:cstheme="minorHAnsi"/>
          <w:szCs w:val="22"/>
        </w:rPr>
        <w:t>do/</w:t>
      </w:r>
      <w:r>
        <w:rPr>
          <w:rFonts w:asciiTheme="minorHAnsi" w:hAnsiTheme="minorHAnsi" w:cstheme="minorHAnsi"/>
          <w:szCs w:val="22"/>
        </w:rPr>
        <w:t>z ul. Puławskiej</w:t>
      </w:r>
      <w:r w:rsidR="003A438D">
        <w:rPr>
          <w:rFonts w:asciiTheme="minorHAnsi" w:hAnsiTheme="minorHAnsi" w:cstheme="minorHAnsi"/>
          <w:szCs w:val="22"/>
        </w:rPr>
        <w:t>,</w:t>
      </w:r>
      <w:r w:rsidR="00387E9B">
        <w:rPr>
          <w:rFonts w:asciiTheme="minorHAnsi" w:hAnsiTheme="minorHAnsi" w:cstheme="minorHAnsi"/>
          <w:szCs w:val="22"/>
        </w:rPr>
        <w:t xml:space="preserve"> </w:t>
      </w:r>
    </w:p>
    <w:p w14:paraId="10DC81D4" w14:textId="1CC2A4A4" w:rsidR="00F5420B" w:rsidRDefault="00F5420B" w:rsidP="00EA2663">
      <w:pPr>
        <w:pStyle w:val="Domylnie"/>
        <w:numPr>
          <w:ilvl w:val="0"/>
          <w:numId w:val="34"/>
        </w:numPr>
        <w:tabs>
          <w:tab w:val="clear" w:pos="708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arteria </w:t>
      </w:r>
      <w:r w:rsidR="00387E9B">
        <w:rPr>
          <w:rFonts w:asciiTheme="minorHAnsi" w:hAnsiTheme="minorHAnsi" w:cstheme="minorHAnsi"/>
          <w:szCs w:val="22"/>
        </w:rPr>
        <w:t xml:space="preserve">obsługująca transport </w:t>
      </w:r>
      <w:r w:rsidR="003A438D">
        <w:rPr>
          <w:rFonts w:asciiTheme="minorHAnsi" w:hAnsiTheme="minorHAnsi" w:cstheme="minorHAnsi"/>
          <w:szCs w:val="22"/>
        </w:rPr>
        <w:t>do/z</w:t>
      </w:r>
      <w:r w:rsidR="00387E9B">
        <w:rPr>
          <w:rFonts w:asciiTheme="minorHAnsi" w:hAnsiTheme="minorHAnsi" w:cstheme="minorHAnsi"/>
          <w:szCs w:val="22"/>
        </w:rPr>
        <w:t xml:space="preserve"> lotniska (w tym cargo) </w:t>
      </w:r>
      <w:r w:rsidR="003A438D">
        <w:rPr>
          <w:rFonts w:asciiTheme="minorHAnsi" w:hAnsiTheme="minorHAnsi" w:cstheme="minorHAnsi"/>
          <w:szCs w:val="22"/>
        </w:rPr>
        <w:t>dla kierunków</w:t>
      </w:r>
      <w:r w:rsidR="00387E9B">
        <w:rPr>
          <w:rFonts w:asciiTheme="minorHAnsi" w:hAnsiTheme="minorHAnsi" w:cstheme="minorHAnsi"/>
          <w:szCs w:val="22"/>
        </w:rPr>
        <w:t xml:space="preserve"> Ursyn</w:t>
      </w:r>
      <w:r w:rsidR="003A438D">
        <w:rPr>
          <w:rFonts w:asciiTheme="minorHAnsi" w:hAnsiTheme="minorHAnsi" w:cstheme="minorHAnsi"/>
          <w:szCs w:val="22"/>
        </w:rPr>
        <w:t>ów, Wilanów</w:t>
      </w:r>
      <w:r>
        <w:rPr>
          <w:rFonts w:asciiTheme="minorHAnsi" w:hAnsiTheme="minorHAnsi" w:cstheme="minorHAnsi"/>
          <w:szCs w:val="22"/>
        </w:rPr>
        <w:t xml:space="preserve"> oraz do/z licznych obiektów biurowych i handlowych zlokalizowanych na ul. Poleczki (w tym </w:t>
      </w:r>
      <w:r w:rsidR="0012579E">
        <w:rPr>
          <w:rFonts w:asciiTheme="minorHAnsi" w:hAnsiTheme="minorHAnsi" w:cstheme="minorHAnsi"/>
          <w:szCs w:val="22"/>
        </w:rPr>
        <w:t>siedziby firm logistyczno-transportowych i kurierskich działających w sąsiedztwie lotniska</w:t>
      </w:r>
      <w:r>
        <w:rPr>
          <w:rFonts w:asciiTheme="minorHAnsi" w:hAnsiTheme="minorHAnsi" w:cstheme="minorHAnsi"/>
          <w:szCs w:val="22"/>
        </w:rPr>
        <w:t>)</w:t>
      </w:r>
      <w:r w:rsidR="003A438D">
        <w:rPr>
          <w:rFonts w:asciiTheme="minorHAnsi" w:hAnsiTheme="minorHAnsi" w:cstheme="minorHAnsi"/>
          <w:szCs w:val="22"/>
        </w:rPr>
        <w:t xml:space="preserve">, </w:t>
      </w:r>
    </w:p>
    <w:p w14:paraId="2254414F" w14:textId="2CB8786E" w:rsidR="00F5420B" w:rsidRDefault="003A438D" w:rsidP="00EA2663">
      <w:pPr>
        <w:pStyle w:val="Domylnie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ulica dojazdowa do dużych obiektów użyteczności publicznej</w:t>
      </w:r>
      <w:r w:rsidR="00F5420B" w:rsidRPr="00F5420B">
        <w:rPr>
          <w:rFonts w:asciiTheme="minorHAnsi" w:hAnsiTheme="minorHAnsi" w:cstheme="minorHAnsi"/>
          <w:szCs w:val="22"/>
        </w:rPr>
        <w:t xml:space="preserve"> </w:t>
      </w:r>
      <w:r w:rsidR="00F5420B">
        <w:rPr>
          <w:rFonts w:asciiTheme="minorHAnsi" w:hAnsiTheme="minorHAnsi" w:cstheme="minorHAnsi"/>
          <w:szCs w:val="22"/>
        </w:rPr>
        <w:t>znajdujących się przy tej ulicy, do których kierują się przyjezdni z całego kraju</w:t>
      </w:r>
      <w:r>
        <w:rPr>
          <w:rFonts w:asciiTheme="minorHAnsi" w:hAnsiTheme="minorHAnsi" w:cstheme="minorHAnsi"/>
          <w:szCs w:val="22"/>
        </w:rPr>
        <w:t xml:space="preserve"> (</w:t>
      </w:r>
      <w:r w:rsidR="00F5420B">
        <w:rPr>
          <w:rFonts w:asciiTheme="minorHAnsi" w:hAnsiTheme="minorHAnsi" w:cstheme="minorHAnsi"/>
          <w:szCs w:val="22"/>
        </w:rPr>
        <w:t xml:space="preserve">m.in. </w:t>
      </w:r>
      <w:r>
        <w:rPr>
          <w:rFonts w:asciiTheme="minorHAnsi" w:hAnsiTheme="minorHAnsi" w:cstheme="minorHAnsi"/>
          <w:szCs w:val="22"/>
        </w:rPr>
        <w:t>Centrum Onkologii, Szpital Południowy, Arena Ursynów)</w:t>
      </w:r>
      <w:r w:rsidR="00F5420B">
        <w:rPr>
          <w:rFonts w:asciiTheme="minorHAnsi" w:hAnsiTheme="minorHAnsi" w:cstheme="minorHAnsi"/>
          <w:szCs w:val="22"/>
        </w:rPr>
        <w:t>;</w:t>
      </w:r>
    </w:p>
    <w:p w14:paraId="3BF0D90C" w14:textId="1D0F3094" w:rsidR="00F5420B" w:rsidRDefault="00F5420B" w:rsidP="00EA2663">
      <w:pPr>
        <w:pStyle w:val="Domylnie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ulica dojazdowa do osiedli wielomieszkaniowych, funkcjonujących w bezpośrednim sąsiedztwie Pileckiego;</w:t>
      </w:r>
    </w:p>
    <w:p w14:paraId="0AC8AA7F" w14:textId="7567655E" w:rsidR="00F5420B" w:rsidRPr="0012579E" w:rsidRDefault="00F5420B" w:rsidP="00EA2663">
      <w:pPr>
        <w:pStyle w:val="Domylnie"/>
        <w:numPr>
          <w:ilvl w:val="0"/>
          <w:numId w:val="34"/>
        </w:numPr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ulica dojazdowa do</w:t>
      </w:r>
      <w:r w:rsidR="003A438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wielu </w:t>
      </w:r>
      <w:r w:rsidR="003A438D">
        <w:rPr>
          <w:rFonts w:asciiTheme="minorHAnsi" w:hAnsiTheme="minorHAnsi" w:cstheme="minorHAnsi"/>
          <w:szCs w:val="22"/>
        </w:rPr>
        <w:t xml:space="preserve">obiektów handlowych (np. </w:t>
      </w:r>
      <w:r>
        <w:rPr>
          <w:rFonts w:asciiTheme="minorHAnsi" w:hAnsiTheme="minorHAnsi" w:cstheme="minorHAnsi"/>
          <w:szCs w:val="22"/>
        </w:rPr>
        <w:t xml:space="preserve">Lidl, </w:t>
      </w:r>
      <w:r w:rsidR="003A438D">
        <w:rPr>
          <w:rFonts w:asciiTheme="minorHAnsi" w:hAnsiTheme="minorHAnsi" w:cstheme="minorHAnsi"/>
          <w:szCs w:val="22"/>
        </w:rPr>
        <w:t xml:space="preserve">Centrum Handlowe Auchan, Obi, </w:t>
      </w:r>
      <w:proofErr w:type="spellStart"/>
      <w:r w:rsidR="003A438D">
        <w:rPr>
          <w:rFonts w:asciiTheme="minorHAnsi" w:hAnsiTheme="minorHAnsi" w:cstheme="minorHAnsi"/>
          <w:szCs w:val="22"/>
        </w:rPr>
        <w:t>e.Leclerc</w:t>
      </w:r>
      <w:proofErr w:type="spellEnd"/>
      <w:r w:rsidR="003A438D">
        <w:rPr>
          <w:rFonts w:asciiTheme="minorHAnsi" w:hAnsiTheme="minorHAnsi" w:cstheme="minorHAnsi"/>
          <w:szCs w:val="22"/>
        </w:rPr>
        <w:t xml:space="preserve">)  które funkcjonują </w:t>
      </w:r>
      <w:r>
        <w:rPr>
          <w:rFonts w:asciiTheme="minorHAnsi" w:hAnsiTheme="minorHAnsi" w:cstheme="minorHAnsi"/>
          <w:szCs w:val="22"/>
        </w:rPr>
        <w:t xml:space="preserve">w sąsiedztwie </w:t>
      </w:r>
      <w:r w:rsidR="0012579E">
        <w:rPr>
          <w:rFonts w:asciiTheme="minorHAnsi" w:hAnsiTheme="minorHAnsi" w:cstheme="minorHAnsi"/>
          <w:szCs w:val="22"/>
        </w:rPr>
        <w:t xml:space="preserve">ul. </w:t>
      </w:r>
      <w:r>
        <w:rPr>
          <w:rFonts w:asciiTheme="minorHAnsi" w:hAnsiTheme="minorHAnsi" w:cstheme="minorHAnsi"/>
          <w:szCs w:val="22"/>
        </w:rPr>
        <w:t>Pileckiego.</w:t>
      </w:r>
    </w:p>
    <w:p w14:paraId="6F2DBDA1" w14:textId="77777777" w:rsidR="00EA2663" w:rsidRDefault="00EA2663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66FC03B2" w14:textId="1F6C02E2" w:rsidR="00874CF7" w:rsidRDefault="00387E9B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Mieszkańcy i </w:t>
      </w:r>
      <w:r w:rsidR="00185E15">
        <w:rPr>
          <w:rFonts w:asciiTheme="minorHAnsi" w:hAnsiTheme="minorHAnsi" w:cstheme="minorHAnsi"/>
          <w:szCs w:val="22"/>
        </w:rPr>
        <w:t>r</w:t>
      </w:r>
      <w:r>
        <w:rPr>
          <w:rFonts w:asciiTheme="minorHAnsi" w:hAnsiTheme="minorHAnsi" w:cstheme="minorHAnsi"/>
          <w:szCs w:val="22"/>
        </w:rPr>
        <w:t>adni Dzielnicy Ursynów m.st. Warszawy od lat podnoszą problem niebezpiecznej i</w:t>
      </w:r>
      <w:r w:rsidR="003A438D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nieoptymalnej organizacji ruchu na skrzyżowaniach u</w:t>
      </w:r>
      <w:r w:rsidR="00EA2663">
        <w:rPr>
          <w:rFonts w:asciiTheme="minorHAnsi" w:hAnsiTheme="minorHAnsi" w:cstheme="minorHAnsi"/>
          <w:szCs w:val="22"/>
        </w:rPr>
        <w:t>l.</w:t>
      </w:r>
      <w:r>
        <w:rPr>
          <w:rFonts w:asciiTheme="minorHAnsi" w:hAnsiTheme="minorHAnsi" w:cstheme="minorHAnsi"/>
          <w:szCs w:val="22"/>
        </w:rPr>
        <w:t xml:space="preserve"> Pileckiego z ulicami: Puławska/Poleczki, Herbsta/Zięby oraz Ciszewskiego/Roentgena. </w:t>
      </w:r>
    </w:p>
    <w:p w14:paraId="484561D8" w14:textId="77777777" w:rsidR="00DD2375" w:rsidRDefault="00DD2375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194AA292" w14:textId="3044D8B9" w:rsidR="00DD2375" w:rsidRDefault="00387E9B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Problemy z organizacją ruchu </w:t>
      </w:r>
      <w:r w:rsidR="00874CF7">
        <w:rPr>
          <w:rFonts w:asciiTheme="minorHAnsi" w:hAnsiTheme="minorHAnsi" w:cstheme="minorHAnsi"/>
          <w:szCs w:val="22"/>
        </w:rPr>
        <w:t>na skrzyżowaniu Puławska/Poleczki/Pileckiego</w:t>
      </w:r>
      <w:r w:rsidR="0012579E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>potęgują obecnie doniesienia Zarządu Dróg Miejskich na temat złego stanu technicznego wiaduktu Pileckiego/Puławska.</w:t>
      </w:r>
      <w:r w:rsidR="00EA2663">
        <w:rPr>
          <w:rFonts w:asciiTheme="minorHAnsi" w:hAnsiTheme="minorHAnsi" w:cstheme="minorHAnsi"/>
          <w:szCs w:val="22"/>
        </w:rPr>
        <w:t xml:space="preserve">, który </w:t>
      </w:r>
      <w:r>
        <w:rPr>
          <w:rFonts w:asciiTheme="minorHAnsi" w:hAnsiTheme="minorHAnsi" w:cstheme="minorHAnsi"/>
          <w:szCs w:val="22"/>
        </w:rPr>
        <w:t xml:space="preserve">nie nadaje się do remontu i w </w:t>
      </w:r>
      <w:r w:rsidR="00F46484">
        <w:rPr>
          <w:rFonts w:asciiTheme="minorHAnsi" w:hAnsiTheme="minorHAnsi" w:cstheme="minorHAnsi"/>
          <w:szCs w:val="22"/>
        </w:rPr>
        <w:t>ciągu</w:t>
      </w:r>
      <w:r>
        <w:rPr>
          <w:rFonts w:asciiTheme="minorHAnsi" w:hAnsiTheme="minorHAnsi" w:cstheme="minorHAnsi"/>
          <w:szCs w:val="22"/>
        </w:rPr>
        <w:t xml:space="preserve"> najbliższych lat będzie podlegał rozbiórce z</w:t>
      </w:r>
      <w:r w:rsidR="00140217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uwagi na zagrożenie uczestników ruchu. </w:t>
      </w:r>
      <w:r w:rsidR="003A438D">
        <w:rPr>
          <w:rFonts w:asciiTheme="minorHAnsi" w:hAnsiTheme="minorHAnsi" w:cstheme="minorHAnsi"/>
          <w:szCs w:val="22"/>
        </w:rPr>
        <w:t xml:space="preserve">Perspektywa rozbiórki wiaduktu napawa niepokojem mieszkańców </w:t>
      </w:r>
      <w:r w:rsidR="0012579E">
        <w:rPr>
          <w:rFonts w:asciiTheme="minorHAnsi" w:hAnsiTheme="minorHAnsi" w:cstheme="minorHAnsi"/>
          <w:szCs w:val="22"/>
        </w:rPr>
        <w:t>naszej dzielnicy</w:t>
      </w:r>
      <w:r w:rsidR="00EA2663">
        <w:rPr>
          <w:rFonts w:asciiTheme="minorHAnsi" w:hAnsiTheme="minorHAnsi" w:cstheme="minorHAnsi"/>
          <w:szCs w:val="22"/>
        </w:rPr>
        <w:t xml:space="preserve"> oraz radnych</w:t>
      </w:r>
      <w:r w:rsidR="003A438D">
        <w:rPr>
          <w:rFonts w:asciiTheme="minorHAnsi" w:hAnsiTheme="minorHAnsi" w:cstheme="minorHAnsi"/>
          <w:szCs w:val="22"/>
        </w:rPr>
        <w:t>. Mając na uwadze bardzo duże natężenie ruchu na</w:t>
      </w:r>
      <w:r w:rsidR="00874CF7">
        <w:rPr>
          <w:rFonts w:asciiTheme="minorHAnsi" w:hAnsiTheme="minorHAnsi" w:cstheme="minorHAnsi"/>
          <w:szCs w:val="22"/>
        </w:rPr>
        <w:t xml:space="preserve"> tym</w:t>
      </w:r>
      <w:r w:rsidR="0012579E">
        <w:rPr>
          <w:rFonts w:asciiTheme="minorHAnsi" w:hAnsiTheme="minorHAnsi" w:cstheme="minorHAnsi"/>
          <w:szCs w:val="22"/>
        </w:rPr>
        <w:t xml:space="preserve"> </w:t>
      </w:r>
      <w:r w:rsidR="003A438D">
        <w:rPr>
          <w:rFonts w:asciiTheme="minorHAnsi" w:hAnsiTheme="minorHAnsi" w:cstheme="minorHAnsi"/>
          <w:szCs w:val="22"/>
        </w:rPr>
        <w:t>skrzyżowaniu</w:t>
      </w:r>
      <w:r w:rsidR="00EA2663">
        <w:rPr>
          <w:rFonts w:asciiTheme="minorHAnsi" w:hAnsiTheme="minorHAnsi" w:cstheme="minorHAnsi"/>
          <w:szCs w:val="22"/>
        </w:rPr>
        <w:t xml:space="preserve"> </w:t>
      </w:r>
      <w:r w:rsidR="003A438D">
        <w:rPr>
          <w:rFonts w:asciiTheme="minorHAnsi" w:hAnsiTheme="minorHAnsi" w:cstheme="minorHAnsi"/>
          <w:szCs w:val="22"/>
        </w:rPr>
        <w:t>oraz obecne problemy z lewoskrętami z</w:t>
      </w:r>
      <w:r w:rsidR="00874CF7">
        <w:rPr>
          <w:rFonts w:asciiTheme="minorHAnsi" w:hAnsiTheme="minorHAnsi" w:cstheme="minorHAnsi"/>
          <w:szCs w:val="22"/>
        </w:rPr>
        <w:t> </w:t>
      </w:r>
      <w:r w:rsidR="00EA2663">
        <w:rPr>
          <w:rFonts w:asciiTheme="minorHAnsi" w:hAnsiTheme="minorHAnsi" w:cstheme="minorHAnsi"/>
          <w:szCs w:val="22"/>
        </w:rPr>
        <w:t>ul.</w:t>
      </w:r>
      <w:r w:rsidR="00874CF7">
        <w:rPr>
          <w:rFonts w:asciiTheme="minorHAnsi" w:hAnsiTheme="minorHAnsi" w:cstheme="minorHAnsi"/>
          <w:szCs w:val="22"/>
        </w:rPr>
        <w:t> </w:t>
      </w:r>
      <w:r w:rsidR="003A438D">
        <w:rPr>
          <w:rFonts w:asciiTheme="minorHAnsi" w:hAnsiTheme="minorHAnsi" w:cstheme="minorHAnsi"/>
          <w:szCs w:val="22"/>
        </w:rPr>
        <w:t xml:space="preserve">Poleczki oraz z </w:t>
      </w:r>
      <w:r w:rsidR="00EA2663">
        <w:rPr>
          <w:rFonts w:asciiTheme="minorHAnsi" w:hAnsiTheme="minorHAnsi" w:cstheme="minorHAnsi"/>
          <w:szCs w:val="22"/>
        </w:rPr>
        <w:t xml:space="preserve">ul. </w:t>
      </w:r>
      <w:r w:rsidR="003A438D">
        <w:rPr>
          <w:rFonts w:asciiTheme="minorHAnsi" w:hAnsiTheme="minorHAnsi" w:cstheme="minorHAnsi"/>
          <w:szCs w:val="22"/>
        </w:rPr>
        <w:t>Pileckiego</w:t>
      </w:r>
      <w:r w:rsidR="0012579E">
        <w:rPr>
          <w:rFonts w:asciiTheme="minorHAnsi" w:hAnsiTheme="minorHAnsi" w:cstheme="minorHAnsi"/>
          <w:szCs w:val="22"/>
        </w:rPr>
        <w:t xml:space="preserve"> w Puławską</w:t>
      </w:r>
      <w:r w:rsidR="003A438D">
        <w:rPr>
          <w:rFonts w:asciiTheme="minorHAnsi" w:hAnsiTheme="minorHAnsi" w:cstheme="minorHAnsi"/>
          <w:szCs w:val="22"/>
        </w:rPr>
        <w:t xml:space="preserve">, wszyscy obawiamy się </w:t>
      </w:r>
      <w:r w:rsidR="00066A3E">
        <w:rPr>
          <w:rFonts w:asciiTheme="minorHAnsi" w:hAnsiTheme="minorHAnsi" w:cstheme="minorHAnsi"/>
          <w:szCs w:val="22"/>
        </w:rPr>
        <w:t xml:space="preserve">postępującego niebezpieczeństwa w ruchu oraz </w:t>
      </w:r>
      <w:r w:rsidR="003A438D">
        <w:rPr>
          <w:rFonts w:asciiTheme="minorHAnsi" w:hAnsiTheme="minorHAnsi" w:cstheme="minorHAnsi"/>
          <w:szCs w:val="22"/>
        </w:rPr>
        <w:t xml:space="preserve">zatorów komunikacyjnych spowodowanych brakiem wiaduktu. </w:t>
      </w:r>
      <w:r w:rsidR="00066A3E">
        <w:rPr>
          <w:rFonts w:asciiTheme="minorHAnsi" w:hAnsiTheme="minorHAnsi" w:cstheme="minorHAnsi"/>
          <w:szCs w:val="22"/>
        </w:rPr>
        <w:t xml:space="preserve">Już dzisiaj </w:t>
      </w:r>
      <w:r w:rsidR="006B430D">
        <w:rPr>
          <w:rFonts w:asciiTheme="minorHAnsi" w:hAnsiTheme="minorHAnsi" w:cstheme="minorHAnsi"/>
          <w:szCs w:val="22"/>
        </w:rPr>
        <w:t>(</w:t>
      </w:r>
      <w:r w:rsidR="00066A3E">
        <w:rPr>
          <w:rFonts w:asciiTheme="minorHAnsi" w:hAnsiTheme="minorHAnsi" w:cstheme="minorHAnsi"/>
          <w:szCs w:val="22"/>
        </w:rPr>
        <w:t>przy funkcjonującym wiadukcie</w:t>
      </w:r>
      <w:r w:rsidR="006B430D">
        <w:rPr>
          <w:rFonts w:asciiTheme="minorHAnsi" w:hAnsiTheme="minorHAnsi" w:cstheme="minorHAnsi"/>
          <w:szCs w:val="22"/>
        </w:rPr>
        <w:t>)</w:t>
      </w:r>
      <w:r w:rsidR="00066A3E">
        <w:rPr>
          <w:rFonts w:asciiTheme="minorHAnsi" w:hAnsiTheme="minorHAnsi" w:cstheme="minorHAnsi"/>
          <w:szCs w:val="22"/>
        </w:rPr>
        <w:t xml:space="preserve">, na tym skrzyżowaniu dochodzi do wielu niebezpiecznych sytuacji i kolizji.  </w:t>
      </w:r>
      <w:r w:rsidR="00140217">
        <w:rPr>
          <w:rFonts w:asciiTheme="minorHAnsi" w:hAnsiTheme="minorHAnsi" w:cstheme="minorHAnsi"/>
          <w:szCs w:val="22"/>
        </w:rPr>
        <w:t>Dlatego Rada Dzielnicy Ursynów m.st. Warszawy apeluje o</w:t>
      </w:r>
      <w:r w:rsidR="00DD2375">
        <w:rPr>
          <w:rFonts w:asciiTheme="minorHAnsi" w:hAnsiTheme="minorHAnsi" w:cstheme="minorHAnsi"/>
          <w:szCs w:val="22"/>
        </w:rPr>
        <w:t> </w:t>
      </w:r>
      <w:r w:rsidR="00140217">
        <w:rPr>
          <w:rFonts w:asciiTheme="minorHAnsi" w:hAnsiTheme="minorHAnsi" w:cstheme="minorHAnsi"/>
          <w:szCs w:val="22"/>
        </w:rPr>
        <w:t xml:space="preserve">podjęcie działań wymienionych w </w:t>
      </w:r>
      <w:r w:rsidR="00140217" w:rsidRPr="00100FEC">
        <w:rPr>
          <w:rFonts w:ascii="Calibri" w:hAnsi="Calibri"/>
          <w:szCs w:val="22"/>
        </w:rPr>
        <w:t>§</w:t>
      </w:r>
      <w:r w:rsidR="00140217">
        <w:rPr>
          <w:rFonts w:asciiTheme="minorHAnsi" w:hAnsiTheme="minorHAnsi" w:cstheme="minorHAnsi"/>
          <w:szCs w:val="22"/>
        </w:rPr>
        <w:t>2 pkt 1</w:t>
      </w:r>
      <w:r w:rsidR="006E57BA">
        <w:rPr>
          <w:rFonts w:asciiTheme="minorHAnsi" w:hAnsiTheme="minorHAnsi" w:cstheme="minorHAnsi"/>
          <w:szCs w:val="22"/>
        </w:rPr>
        <w:t>,</w:t>
      </w:r>
      <w:r w:rsidR="00874CF7">
        <w:rPr>
          <w:rFonts w:asciiTheme="minorHAnsi" w:hAnsiTheme="minorHAnsi" w:cstheme="minorHAnsi"/>
          <w:szCs w:val="22"/>
        </w:rPr>
        <w:t xml:space="preserve"> </w:t>
      </w:r>
      <w:r w:rsidR="006E57BA">
        <w:rPr>
          <w:rFonts w:asciiTheme="minorHAnsi" w:hAnsiTheme="minorHAnsi" w:cstheme="minorHAnsi"/>
          <w:szCs w:val="22"/>
        </w:rPr>
        <w:t>w szczególności dla wskazanego skrzyżowania prosimy o</w:t>
      </w:r>
      <w:r w:rsidR="00874CF7">
        <w:rPr>
          <w:rFonts w:asciiTheme="minorHAnsi" w:hAnsiTheme="minorHAnsi" w:cstheme="minorHAnsi"/>
          <w:szCs w:val="22"/>
        </w:rPr>
        <w:t>: wykonanie aktualnych badań natężenia ruchu dla wszystkich kierunków, zapewnienie wyniesion</w:t>
      </w:r>
      <w:r w:rsidR="000D66F9">
        <w:rPr>
          <w:rFonts w:asciiTheme="minorHAnsi" w:hAnsiTheme="minorHAnsi" w:cstheme="minorHAnsi"/>
          <w:szCs w:val="22"/>
        </w:rPr>
        <w:t>ych</w:t>
      </w:r>
      <w:r w:rsidR="00874CF7">
        <w:rPr>
          <w:rFonts w:asciiTheme="minorHAnsi" w:hAnsiTheme="minorHAnsi" w:cstheme="minorHAnsi"/>
          <w:szCs w:val="22"/>
        </w:rPr>
        <w:t xml:space="preserve"> przejazd</w:t>
      </w:r>
      <w:r w:rsidR="000D66F9">
        <w:rPr>
          <w:rFonts w:asciiTheme="minorHAnsi" w:hAnsiTheme="minorHAnsi" w:cstheme="minorHAnsi"/>
          <w:szCs w:val="22"/>
        </w:rPr>
        <w:t>ów</w:t>
      </w:r>
      <w:r w:rsidR="00874CF7">
        <w:rPr>
          <w:rFonts w:asciiTheme="minorHAnsi" w:hAnsiTheme="minorHAnsi" w:cstheme="minorHAnsi"/>
          <w:szCs w:val="22"/>
        </w:rPr>
        <w:t xml:space="preserve"> dla kierunk</w:t>
      </w:r>
      <w:r w:rsidR="000D66F9">
        <w:rPr>
          <w:rFonts w:asciiTheme="minorHAnsi" w:hAnsiTheme="minorHAnsi" w:cstheme="minorHAnsi"/>
          <w:szCs w:val="22"/>
        </w:rPr>
        <w:t>ów</w:t>
      </w:r>
      <w:r w:rsidR="00874CF7">
        <w:rPr>
          <w:rFonts w:asciiTheme="minorHAnsi" w:hAnsiTheme="minorHAnsi" w:cstheme="minorHAnsi"/>
          <w:szCs w:val="22"/>
        </w:rPr>
        <w:t xml:space="preserve"> z największym natężeniem ruchu </w:t>
      </w:r>
      <w:r w:rsidR="000D66F9">
        <w:rPr>
          <w:rFonts w:asciiTheme="minorHAnsi" w:hAnsiTheme="minorHAnsi" w:cstheme="minorHAnsi"/>
          <w:szCs w:val="22"/>
        </w:rPr>
        <w:t xml:space="preserve">(przynajmniej jednego wiaduktu) </w:t>
      </w:r>
      <w:r w:rsidR="00874CF7">
        <w:rPr>
          <w:rFonts w:asciiTheme="minorHAnsi" w:hAnsiTheme="minorHAnsi" w:cstheme="minorHAnsi"/>
          <w:szCs w:val="22"/>
        </w:rPr>
        <w:t xml:space="preserve">oraz zapewnienie dedykowanych świateł lewoskrętów </w:t>
      </w:r>
      <w:r w:rsidR="00066A3E">
        <w:rPr>
          <w:rFonts w:asciiTheme="minorHAnsi" w:hAnsiTheme="minorHAnsi" w:cstheme="minorHAnsi"/>
          <w:szCs w:val="22"/>
        </w:rPr>
        <w:t xml:space="preserve">naziemnych </w:t>
      </w:r>
      <w:r w:rsidR="00874CF7">
        <w:rPr>
          <w:rFonts w:asciiTheme="minorHAnsi" w:hAnsiTheme="minorHAnsi" w:cstheme="minorHAnsi"/>
          <w:szCs w:val="22"/>
        </w:rPr>
        <w:t xml:space="preserve">oraz ich poszerzenie do dwóch pasów, dla </w:t>
      </w:r>
      <w:r w:rsidR="006E57BA">
        <w:rPr>
          <w:rFonts w:asciiTheme="minorHAnsi" w:hAnsiTheme="minorHAnsi" w:cstheme="minorHAnsi"/>
          <w:szCs w:val="22"/>
        </w:rPr>
        <w:t>pozostałych</w:t>
      </w:r>
      <w:r w:rsidR="00874CF7">
        <w:rPr>
          <w:rFonts w:asciiTheme="minorHAnsi" w:hAnsiTheme="minorHAnsi" w:cstheme="minorHAnsi"/>
          <w:szCs w:val="22"/>
        </w:rPr>
        <w:t xml:space="preserve"> kierun</w:t>
      </w:r>
      <w:r w:rsidR="006E57BA">
        <w:rPr>
          <w:rFonts w:asciiTheme="minorHAnsi" w:hAnsiTheme="minorHAnsi" w:cstheme="minorHAnsi"/>
          <w:szCs w:val="22"/>
        </w:rPr>
        <w:t>ków.</w:t>
      </w:r>
      <w:r w:rsidR="00874CF7">
        <w:rPr>
          <w:rFonts w:asciiTheme="minorHAnsi" w:hAnsiTheme="minorHAnsi" w:cstheme="minorHAnsi"/>
          <w:szCs w:val="22"/>
        </w:rPr>
        <w:t xml:space="preserve"> </w:t>
      </w:r>
      <w:r w:rsidR="00140217">
        <w:rPr>
          <w:rFonts w:asciiTheme="minorHAnsi" w:hAnsiTheme="minorHAnsi" w:cstheme="minorHAnsi"/>
          <w:szCs w:val="22"/>
        </w:rPr>
        <w:t xml:space="preserve"> </w:t>
      </w:r>
    </w:p>
    <w:p w14:paraId="6C8807DD" w14:textId="77777777" w:rsidR="00DD2375" w:rsidRDefault="00DD2375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2DAC506C" w14:textId="5AFA4890" w:rsidR="00DD2375" w:rsidRDefault="00DD2375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Rada Dzielnicy Ursynów m.st. Warszawy podnosi także problem nieoptymalnego funkcjonalnie skrzyżowania ul. Pileckiego z ulicami Herbsta i Zięby. Mieszkańcy</w:t>
      </w:r>
      <w:r w:rsidR="001310FD">
        <w:rPr>
          <w:rFonts w:asciiTheme="minorHAnsi" w:hAnsiTheme="minorHAnsi" w:cstheme="minorHAnsi"/>
          <w:szCs w:val="22"/>
        </w:rPr>
        <w:t xml:space="preserve"> zwracają się do nas z prośbą o przebudowę skrzyżowania</w:t>
      </w:r>
      <w:r w:rsidR="006B430D">
        <w:rPr>
          <w:rFonts w:asciiTheme="minorHAnsi" w:hAnsiTheme="minorHAnsi" w:cstheme="minorHAnsi"/>
          <w:szCs w:val="22"/>
        </w:rPr>
        <w:t>,</w:t>
      </w:r>
      <w:r w:rsidR="001310FD">
        <w:rPr>
          <w:rFonts w:asciiTheme="minorHAnsi" w:hAnsiTheme="minorHAnsi" w:cstheme="minorHAnsi"/>
          <w:szCs w:val="22"/>
        </w:rPr>
        <w:t xml:space="preserve"> celem zapewnienia możliwości przejazdu na wprost w układzie Herbsta/Zięby, jak również wskazują jako nieefektywny brak możliwości lewoskrętów z Pileckiego w Herbsta oraz z Zięby w Pileckiego. Brak lewoskrętów na tym skrzyżowaniu, skutkuje koniecznością (zależnie od kierunku jazdy) przejazdu do skrzyżowań </w:t>
      </w:r>
      <w:r w:rsidR="006E475B">
        <w:rPr>
          <w:rFonts w:asciiTheme="minorHAnsi" w:hAnsiTheme="minorHAnsi" w:cstheme="minorHAnsi"/>
          <w:szCs w:val="22"/>
        </w:rPr>
        <w:t xml:space="preserve">ul. </w:t>
      </w:r>
      <w:r w:rsidR="001310FD">
        <w:rPr>
          <w:rFonts w:asciiTheme="minorHAnsi" w:hAnsiTheme="minorHAnsi" w:cstheme="minorHAnsi"/>
          <w:szCs w:val="22"/>
        </w:rPr>
        <w:t xml:space="preserve">Pileckiego z Ciszewskiego lub z Puławską, by tam wykonać nawrotkę. Taki stan rzeczy nie jest optymalny i niepotrzebnie generuje dodatkowy ruch na skrzyżowaniach z Puławską i Ciszewskiego. </w:t>
      </w:r>
      <w:r w:rsidR="002E6B27">
        <w:rPr>
          <w:rFonts w:asciiTheme="minorHAnsi" w:hAnsiTheme="minorHAnsi" w:cstheme="minorHAnsi"/>
          <w:szCs w:val="22"/>
        </w:rPr>
        <w:t>W ocenie Rady, s</w:t>
      </w:r>
      <w:r w:rsidR="001310FD">
        <w:rPr>
          <w:rFonts w:asciiTheme="minorHAnsi" w:hAnsiTheme="minorHAnsi" w:cstheme="minorHAnsi"/>
          <w:szCs w:val="22"/>
        </w:rPr>
        <w:t>zerokość ul. Pileckiego daje możliwość przeprojektowania skrzyżowania i </w:t>
      </w:r>
      <w:r w:rsidR="002E6B27">
        <w:rPr>
          <w:rFonts w:asciiTheme="minorHAnsi" w:hAnsiTheme="minorHAnsi" w:cstheme="minorHAnsi"/>
          <w:szCs w:val="22"/>
        </w:rPr>
        <w:t>zapewnienia</w:t>
      </w:r>
      <w:r w:rsidR="001310FD">
        <w:rPr>
          <w:rFonts w:asciiTheme="minorHAnsi" w:hAnsiTheme="minorHAnsi" w:cstheme="minorHAnsi"/>
          <w:szCs w:val="22"/>
        </w:rPr>
        <w:t xml:space="preserve"> </w:t>
      </w:r>
      <w:r w:rsidR="002E6B27">
        <w:rPr>
          <w:rFonts w:asciiTheme="minorHAnsi" w:hAnsiTheme="minorHAnsi" w:cstheme="minorHAnsi"/>
          <w:szCs w:val="22"/>
        </w:rPr>
        <w:t xml:space="preserve">na nim </w:t>
      </w:r>
      <w:r w:rsidR="001310FD">
        <w:rPr>
          <w:rFonts w:asciiTheme="minorHAnsi" w:hAnsiTheme="minorHAnsi" w:cstheme="minorHAnsi"/>
          <w:szCs w:val="22"/>
        </w:rPr>
        <w:t xml:space="preserve">zarówno jazdy na wprost </w:t>
      </w:r>
      <w:r w:rsidR="002E6B27">
        <w:rPr>
          <w:rFonts w:asciiTheme="minorHAnsi" w:hAnsiTheme="minorHAnsi" w:cstheme="minorHAnsi"/>
          <w:szCs w:val="22"/>
        </w:rPr>
        <w:t xml:space="preserve">ulicami </w:t>
      </w:r>
      <w:r w:rsidR="001310FD">
        <w:rPr>
          <w:rFonts w:asciiTheme="minorHAnsi" w:hAnsiTheme="minorHAnsi" w:cstheme="minorHAnsi"/>
          <w:szCs w:val="22"/>
        </w:rPr>
        <w:t xml:space="preserve">Herbsta/Zięby, jak i lewoskrętów z każdego kierunku, stąd apelujemy o podjęcie działań wymienionych w </w:t>
      </w:r>
      <w:r w:rsidR="001310FD" w:rsidRPr="00100FEC">
        <w:rPr>
          <w:rFonts w:ascii="Calibri" w:hAnsi="Calibri"/>
          <w:szCs w:val="22"/>
        </w:rPr>
        <w:t>§</w:t>
      </w:r>
      <w:r w:rsidR="001310FD">
        <w:rPr>
          <w:rFonts w:asciiTheme="minorHAnsi" w:hAnsiTheme="minorHAnsi" w:cstheme="minorHAnsi"/>
          <w:szCs w:val="22"/>
        </w:rPr>
        <w:t>2 pkt 2.</w:t>
      </w:r>
    </w:p>
    <w:p w14:paraId="4B703621" w14:textId="2AD96D5A" w:rsidR="001310FD" w:rsidRDefault="001310FD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7244D59B" w14:textId="0FDB3296" w:rsidR="001310FD" w:rsidRDefault="001310FD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Skrzyżowanie Pileckiego/Ciszewskiego/Roentgena również wymaga zmian. Nieoptymalna jest na nim wysepka środkowa, która nie spełnia swojej roli</w:t>
      </w:r>
      <w:r w:rsidR="004E12C3">
        <w:rPr>
          <w:rFonts w:asciiTheme="minorHAnsi" w:hAnsiTheme="minorHAnsi" w:cstheme="minorHAnsi"/>
          <w:szCs w:val="22"/>
        </w:rPr>
        <w:t xml:space="preserve"> -</w:t>
      </w:r>
      <w:r>
        <w:rPr>
          <w:rFonts w:asciiTheme="minorHAnsi" w:hAnsiTheme="minorHAnsi" w:cstheme="minorHAnsi"/>
          <w:szCs w:val="22"/>
        </w:rPr>
        <w:t xml:space="preserve"> zamiast porządkować ruch, powoduje konsternację kierowców</w:t>
      </w:r>
      <w:r w:rsidR="00066A3E">
        <w:rPr>
          <w:rFonts w:asciiTheme="minorHAnsi" w:hAnsiTheme="minorHAnsi" w:cstheme="minorHAnsi"/>
          <w:szCs w:val="22"/>
        </w:rPr>
        <w:t xml:space="preserve">, którzy nie wiedzą jak się poruszać na skrzyżowaniu. Szczególnie kłopotliwe i niebezpieczne są na tym skrzyżowaniu manewry zawracania (regularnie wykonywane nieprzepisowo na polach zakreskowanych, bez objeżdżania wyspy), jak również lewoskręty, które nie posiadają dedykowanych świateł (Roentgena/Pileckiego oraz Ciszewskiego/Pileckiego). Przy tak obleganym skrzyżowaniu, wobec krzyżujących się dróg kilkupasmowych i braku optymalnych rozwiązań, ruch na tym skrzyżowaniu jest niebezpieczny dla użytkowników. Na skrzyżowaniu dochodzi regularnie do kolizji i wypadków. Apelujemy o podjęcie działań wymienionych w </w:t>
      </w:r>
      <w:r w:rsidR="00066A3E" w:rsidRPr="00100FEC">
        <w:rPr>
          <w:rFonts w:ascii="Calibri" w:hAnsi="Calibri"/>
          <w:szCs w:val="22"/>
        </w:rPr>
        <w:t>§</w:t>
      </w:r>
      <w:r w:rsidR="00066A3E">
        <w:rPr>
          <w:rFonts w:asciiTheme="minorHAnsi" w:hAnsiTheme="minorHAnsi" w:cstheme="minorHAnsi"/>
          <w:szCs w:val="22"/>
        </w:rPr>
        <w:t xml:space="preserve">2 pkt 3 stanowiska. </w:t>
      </w:r>
    </w:p>
    <w:p w14:paraId="151690D3" w14:textId="77777777" w:rsidR="004E12C3" w:rsidRDefault="004E12C3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405E2ED5" w14:textId="77777777" w:rsidR="0015277E" w:rsidRDefault="004E12C3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 ocenie Rady Dzielnicy Ursynów m.st. Warszawy należy spojrzeć holistycznie na układ drogowy</w:t>
      </w:r>
      <w:r w:rsidR="000D2389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organizację</w:t>
      </w:r>
      <w:r w:rsidR="000D2389">
        <w:rPr>
          <w:rFonts w:asciiTheme="minorHAnsi" w:hAnsiTheme="minorHAnsi" w:cstheme="minorHAnsi"/>
          <w:szCs w:val="22"/>
        </w:rPr>
        <w:t xml:space="preserve"> </w:t>
      </w:r>
    </w:p>
    <w:p w14:paraId="2EB0C1D6" w14:textId="58523023" w:rsidR="003A438D" w:rsidRDefault="000D2389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 bezpieczeństwo</w:t>
      </w:r>
      <w:r w:rsidR="004E12C3">
        <w:rPr>
          <w:rFonts w:asciiTheme="minorHAnsi" w:hAnsiTheme="minorHAnsi" w:cstheme="minorHAnsi"/>
          <w:szCs w:val="22"/>
        </w:rPr>
        <w:t xml:space="preserve"> ruchu na wskazanym w stanowisku odcinku ul. Pileckiego i zadbać o wprowadzenie postulowanych zmian na trzech kłopotliwych dzisiaj skrzyżowaniach. </w:t>
      </w:r>
      <w:r w:rsidR="00874CF7">
        <w:rPr>
          <w:rFonts w:asciiTheme="minorHAnsi" w:hAnsiTheme="minorHAnsi" w:cstheme="minorHAnsi"/>
          <w:szCs w:val="22"/>
        </w:rPr>
        <w:t>Takie działania zminimalizują ryzyko tworzenia się zatorów komunikacyjnych, jak również istotnie wpłyną na poprawę bezpieczeństwa w ruchu drogowym</w:t>
      </w:r>
      <w:r w:rsidR="004E12C3">
        <w:rPr>
          <w:rFonts w:asciiTheme="minorHAnsi" w:hAnsiTheme="minorHAnsi" w:cstheme="minorHAnsi"/>
          <w:szCs w:val="22"/>
        </w:rPr>
        <w:t xml:space="preserve">, co powinno być celem nadrzędnym </w:t>
      </w:r>
      <w:r>
        <w:rPr>
          <w:rFonts w:asciiTheme="minorHAnsi" w:hAnsiTheme="minorHAnsi" w:cstheme="minorHAnsi"/>
          <w:szCs w:val="22"/>
        </w:rPr>
        <w:t xml:space="preserve">nie tylko dla dzielnicy i mieszkańców Ursynowa, ale także </w:t>
      </w:r>
      <w:r w:rsidR="004E12C3">
        <w:rPr>
          <w:rFonts w:asciiTheme="minorHAnsi" w:hAnsiTheme="minorHAnsi" w:cstheme="minorHAnsi"/>
          <w:szCs w:val="22"/>
        </w:rPr>
        <w:t>dla wszystkich jednostek miasta, biorących udział w procesie prowadzania zmian w</w:t>
      </w:r>
      <w:r>
        <w:rPr>
          <w:rFonts w:asciiTheme="minorHAnsi" w:hAnsiTheme="minorHAnsi" w:cstheme="minorHAnsi"/>
          <w:szCs w:val="22"/>
        </w:rPr>
        <w:t xml:space="preserve"> stołecznym </w:t>
      </w:r>
      <w:r w:rsidR="004E12C3">
        <w:rPr>
          <w:rFonts w:asciiTheme="minorHAnsi" w:hAnsiTheme="minorHAnsi" w:cstheme="minorHAnsi"/>
          <w:szCs w:val="22"/>
        </w:rPr>
        <w:t>ruchu drogowym.</w:t>
      </w:r>
      <w:r w:rsidR="00874CF7">
        <w:rPr>
          <w:rFonts w:asciiTheme="minorHAnsi" w:hAnsiTheme="minorHAnsi" w:cstheme="minorHAnsi"/>
          <w:szCs w:val="22"/>
        </w:rPr>
        <w:t xml:space="preserve"> </w:t>
      </w:r>
      <w:r w:rsidR="00140217">
        <w:rPr>
          <w:rFonts w:asciiTheme="minorHAnsi" w:hAnsiTheme="minorHAnsi" w:cstheme="minorHAnsi"/>
          <w:szCs w:val="22"/>
        </w:rPr>
        <w:t xml:space="preserve"> </w:t>
      </w:r>
    </w:p>
    <w:p w14:paraId="6EB1A0FC" w14:textId="2F79E074" w:rsidR="006E57BA" w:rsidRDefault="006E57BA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4488895D" w14:textId="77777777" w:rsidR="00140217" w:rsidRDefault="00140217" w:rsidP="00EA2663">
      <w:pPr>
        <w:pStyle w:val="Domylnie"/>
        <w:spacing w:after="0" w:line="360" w:lineRule="auto"/>
        <w:jc w:val="both"/>
        <w:rPr>
          <w:rFonts w:asciiTheme="minorHAnsi" w:hAnsiTheme="minorHAnsi" w:cstheme="minorHAnsi"/>
          <w:szCs w:val="22"/>
        </w:rPr>
      </w:pPr>
    </w:p>
    <w:p w14:paraId="0EC96EF1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                                          </w:t>
      </w:r>
      <w:r>
        <w:rPr>
          <w:rFonts w:asciiTheme="minorHAnsi" w:hAnsiTheme="minorHAnsi" w:cstheme="minorHAnsi"/>
          <w:szCs w:val="22"/>
        </w:rPr>
        <w:t xml:space="preserve">                                Przewodnicząca</w:t>
      </w:r>
    </w:p>
    <w:p w14:paraId="60B1D7BC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Rady Dzielnicy Ursynów m.st. Warszawy</w:t>
      </w:r>
    </w:p>
    <w:p w14:paraId="21AE2C61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</w:p>
    <w:p w14:paraId="0DA2B544" w14:textId="32B5B2B9" w:rsidR="006641EA" w:rsidRPr="000D2389" w:rsidRDefault="00A92B1D" w:rsidP="000D2389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Karolina Mioduszewska</w:t>
      </w:r>
      <w:bookmarkEnd w:id="0"/>
    </w:p>
    <w:sectPr w:rsidR="006641EA" w:rsidRPr="000D2389" w:rsidSect="00FE40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985FD" w14:textId="77777777" w:rsidR="00883DCA" w:rsidRDefault="00883DCA" w:rsidP="00E7587A">
      <w:r>
        <w:separator/>
      </w:r>
    </w:p>
  </w:endnote>
  <w:endnote w:type="continuationSeparator" w:id="0">
    <w:p w14:paraId="14CE3790" w14:textId="77777777" w:rsidR="00883DCA" w:rsidRDefault="00883DCA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1ECFF" w14:textId="77777777" w:rsidR="00883DCA" w:rsidRDefault="00883DCA" w:rsidP="00E7587A">
      <w:r>
        <w:separator/>
      </w:r>
    </w:p>
  </w:footnote>
  <w:footnote w:type="continuationSeparator" w:id="0">
    <w:p w14:paraId="73914BA9" w14:textId="77777777" w:rsidR="00883DCA" w:rsidRDefault="00883DCA" w:rsidP="00E7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357"/>
    <w:multiLevelType w:val="hybridMultilevel"/>
    <w:tmpl w:val="676C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596"/>
    <w:multiLevelType w:val="hybridMultilevel"/>
    <w:tmpl w:val="8B6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158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487"/>
    <w:multiLevelType w:val="hybridMultilevel"/>
    <w:tmpl w:val="2158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2D5D"/>
    <w:multiLevelType w:val="hybridMultilevel"/>
    <w:tmpl w:val="03F8C20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1BF77966"/>
    <w:multiLevelType w:val="multilevel"/>
    <w:tmpl w:val="1ED07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06421"/>
    <w:multiLevelType w:val="hybridMultilevel"/>
    <w:tmpl w:val="5ACC9F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354C0"/>
    <w:multiLevelType w:val="hybridMultilevel"/>
    <w:tmpl w:val="8F622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86850"/>
    <w:multiLevelType w:val="hybridMultilevel"/>
    <w:tmpl w:val="25D8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485"/>
    <w:multiLevelType w:val="multilevel"/>
    <w:tmpl w:val="5D4216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b/>
      </w:rPr>
    </w:lvl>
  </w:abstractNum>
  <w:abstractNum w:abstractNumId="10" w15:restartNumberingAfterBreak="0">
    <w:nsid w:val="30916C7F"/>
    <w:multiLevelType w:val="hybridMultilevel"/>
    <w:tmpl w:val="161A3E4A"/>
    <w:lvl w:ilvl="0" w:tplc="CAE07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FA3625"/>
    <w:multiLevelType w:val="hybridMultilevel"/>
    <w:tmpl w:val="B1102F78"/>
    <w:lvl w:ilvl="0" w:tplc="FF62F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4C524CF"/>
    <w:multiLevelType w:val="multilevel"/>
    <w:tmpl w:val="87125D6A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3" w15:restartNumberingAfterBreak="0">
    <w:nsid w:val="3670239E"/>
    <w:multiLevelType w:val="hybridMultilevel"/>
    <w:tmpl w:val="1884D138"/>
    <w:lvl w:ilvl="0" w:tplc="4EB633E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9B64931"/>
    <w:multiLevelType w:val="hybridMultilevel"/>
    <w:tmpl w:val="6A560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6189"/>
    <w:multiLevelType w:val="hybridMultilevel"/>
    <w:tmpl w:val="25B4E62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1157B24"/>
    <w:multiLevelType w:val="hybridMultilevel"/>
    <w:tmpl w:val="DE748C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9355C9"/>
    <w:multiLevelType w:val="hybridMultilevel"/>
    <w:tmpl w:val="1694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460D"/>
    <w:multiLevelType w:val="hybridMultilevel"/>
    <w:tmpl w:val="27E03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15C00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94746"/>
    <w:multiLevelType w:val="hybridMultilevel"/>
    <w:tmpl w:val="8B5E3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E4E45"/>
    <w:multiLevelType w:val="hybridMultilevel"/>
    <w:tmpl w:val="D604DA7A"/>
    <w:lvl w:ilvl="0" w:tplc="B70498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F5982"/>
    <w:multiLevelType w:val="hybridMultilevel"/>
    <w:tmpl w:val="A6E08FF8"/>
    <w:lvl w:ilvl="0" w:tplc="E7CC1A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88079FD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90DC9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1C42"/>
    <w:multiLevelType w:val="hybridMultilevel"/>
    <w:tmpl w:val="09D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80B04"/>
    <w:multiLevelType w:val="hybridMultilevel"/>
    <w:tmpl w:val="91723EDC"/>
    <w:lvl w:ilvl="0" w:tplc="4EB633E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1DE4C1B"/>
    <w:multiLevelType w:val="hybridMultilevel"/>
    <w:tmpl w:val="E6E6A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16D"/>
    <w:multiLevelType w:val="hybridMultilevel"/>
    <w:tmpl w:val="404AE3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951124E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35D0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11CA7"/>
    <w:multiLevelType w:val="hybridMultilevel"/>
    <w:tmpl w:val="DE26E472"/>
    <w:lvl w:ilvl="0" w:tplc="9E5A5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A90255"/>
    <w:multiLevelType w:val="hybridMultilevel"/>
    <w:tmpl w:val="B6CE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C3659"/>
    <w:multiLevelType w:val="multilevel"/>
    <w:tmpl w:val="4928E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498420">
    <w:abstractNumId w:val="21"/>
  </w:num>
  <w:num w:numId="2" w16cid:durableId="629897742">
    <w:abstractNumId w:val="30"/>
  </w:num>
  <w:num w:numId="3" w16cid:durableId="198901963">
    <w:abstractNumId w:val="29"/>
  </w:num>
  <w:num w:numId="4" w16cid:durableId="2147353605">
    <w:abstractNumId w:val="19"/>
  </w:num>
  <w:num w:numId="5" w16cid:durableId="1330448598">
    <w:abstractNumId w:val="24"/>
  </w:num>
  <w:num w:numId="6" w16cid:durableId="1756130965">
    <w:abstractNumId w:val="2"/>
  </w:num>
  <w:num w:numId="7" w16cid:durableId="317539001">
    <w:abstractNumId w:val="27"/>
  </w:num>
  <w:num w:numId="8" w16cid:durableId="1397584529">
    <w:abstractNumId w:val="23"/>
  </w:num>
  <w:num w:numId="9" w16cid:durableId="1294948618">
    <w:abstractNumId w:val="0"/>
  </w:num>
  <w:num w:numId="10" w16cid:durableId="1586450835">
    <w:abstractNumId w:val="1"/>
  </w:num>
  <w:num w:numId="11" w16cid:durableId="376398792">
    <w:abstractNumId w:val="8"/>
  </w:num>
  <w:num w:numId="12" w16cid:durableId="15773978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20723010">
    <w:abstractNumId w:val="4"/>
  </w:num>
  <w:num w:numId="14" w16cid:durableId="1651473539">
    <w:abstractNumId w:val="12"/>
  </w:num>
  <w:num w:numId="15" w16cid:durableId="2007586908">
    <w:abstractNumId w:val="28"/>
  </w:num>
  <w:num w:numId="16" w16cid:durableId="637495852">
    <w:abstractNumId w:val="33"/>
  </w:num>
  <w:num w:numId="17" w16cid:durableId="2141804224">
    <w:abstractNumId w:val="5"/>
  </w:num>
  <w:num w:numId="18" w16cid:durableId="1914780243">
    <w:abstractNumId w:val="17"/>
  </w:num>
  <w:num w:numId="19" w16cid:durableId="712310936">
    <w:abstractNumId w:val="10"/>
  </w:num>
  <w:num w:numId="20" w16cid:durableId="866260494">
    <w:abstractNumId w:val="16"/>
  </w:num>
  <w:num w:numId="21" w16cid:durableId="76441223">
    <w:abstractNumId w:val="32"/>
  </w:num>
  <w:num w:numId="22" w16cid:durableId="1950770685">
    <w:abstractNumId w:val="9"/>
  </w:num>
  <w:num w:numId="23" w16cid:durableId="475027751">
    <w:abstractNumId w:val="14"/>
  </w:num>
  <w:num w:numId="24" w16cid:durableId="1066998061">
    <w:abstractNumId w:val="13"/>
  </w:num>
  <w:num w:numId="25" w16cid:durableId="1310592965">
    <w:abstractNumId w:val="26"/>
  </w:num>
  <w:num w:numId="26" w16cid:durableId="1659070686">
    <w:abstractNumId w:val="18"/>
  </w:num>
  <w:num w:numId="27" w16cid:durableId="1789159593">
    <w:abstractNumId w:val="7"/>
  </w:num>
  <w:num w:numId="28" w16cid:durableId="1783259223">
    <w:abstractNumId w:val="20"/>
  </w:num>
  <w:num w:numId="29" w16cid:durableId="643433268">
    <w:abstractNumId w:val="3"/>
  </w:num>
  <w:num w:numId="30" w16cid:durableId="1596596905">
    <w:abstractNumId w:val="22"/>
  </w:num>
  <w:num w:numId="31" w16cid:durableId="1873372008">
    <w:abstractNumId w:val="31"/>
  </w:num>
  <w:num w:numId="32" w16cid:durableId="1436947334">
    <w:abstractNumId w:val="6"/>
  </w:num>
  <w:num w:numId="33" w16cid:durableId="1457020096">
    <w:abstractNumId w:val="11"/>
  </w:num>
  <w:num w:numId="34" w16cid:durableId="6554968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71"/>
    <w:rsid w:val="00001E28"/>
    <w:rsid w:val="0000691B"/>
    <w:rsid w:val="000106F0"/>
    <w:rsid w:val="0001618F"/>
    <w:rsid w:val="000218FE"/>
    <w:rsid w:val="000245F6"/>
    <w:rsid w:val="00024FBF"/>
    <w:rsid w:val="00026F20"/>
    <w:rsid w:val="00037C26"/>
    <w:rsid w:val="000440CF"/>
    <w:rsid w:val="00050FEF"/>
    <w:rsid w:val="00051BD4"/>
    <w:rsid w:val="00052CEF"/>
    <w:rsid w:val="000531E9"/>
    <w:rsid w:val="00066A3E"/>
    <w:rsid w:val="00072B39"/>
    <w:rsid w:val="00074BA9"/>
    <w:rsid w:val="00076844"/>
    <w:rsid w:val="000777D5"/>
    <w:rsid w:val="000848E4"/>
    <w:rsid w:val="000865AC"/>
    <w:rsid w:val="000924FC"/>
    <w:rsid w:val="00094BD6"/>
    <w:rsid w:val="00097B27"/>
    <w:rsid w:val="000A3C54"/>
    <w:rsid w:val="000A6086"/>
    <w:rsid w:val="000B3F0B"/>
    <w:rsid w:val="000B4558"/>
    <w:rsid w:val="000B7126"/>
    <w:rsid w:val="000C52CB"/>
    <w:rsid w:val="000D2389"/>
    <w:rsid w:val="000D360B"/>
    <w:rsid w:val="000D66F9"/>
    <w:rsid w:val="000E2647"/>
    <w:rsid w:val="000E2C22"/>
    <w:rsid w:val="00100FEC"/>
    <w:rsid w:val="00113388"/>
    <w:rsid w:val="00113D32"/>
    <w:rsid w:val="0012579E"/>
    <w:rsid w:val="001310FD"/>
    <w:rsid w:val="00131E19"/>
    <w:rsid w:val="00140217"/>
    <w:rsid w:val="001404A3"/>
    <w:rsid w:val="0014493F"/>
    <w:rsid w:val="0015277E"/>
    <w:rsid w:val="0016363B"/>
    <w:rsid w:val="001670B6"/>
    <w:rsid w:val="00171C5A"/>
    <w:rsid w:val="001760D1"/>
    <w:rsid w:val="00177E17"/>
    <w:rsid w:val="001852FD"/>
    <w:rsid w:val="00185A51"/>
    <w:rsid w:val="00185E15"/>
    <w:rsid w:val="001A4206"/>
    <w:rsid w:val="001D6F99"/>
    <w:rsid w:val="001E64E2"/>
    <w:rsid w:val="001F1889"/>
    <w:rsid w:val="001F4FC5"/>
    <w:rsid w:val="001F50FE"/>
    <w:rsid w:val="002002FD"/>
    <w:rsid w:val="002014C8"/>
    <w:rsid w:val="002051A7"/>
    <w:rsid w:val="002168D3"/>
    <w:rsid w:val="00220E8A"/>
    <w:rsid w:val="00230211"/>
    <w:rsid w:val="0023091A"/>
    <w:rsid w:val="00233F6B"/>
    <w:rsid w:val="002464CC"/>
    <w:rsid w:val="002606E5"/>
    <w:rsid w:val="00263D45"/>
    <w:rsid w:val="00265514"/>
    <w:rsid w:val="00265FFB"/>
    <w:rsid w:val="002700BA"/>
    <w:rsid w:val="00272EBD"/>
    <w:rsid w:val="0028472C"/>
    <w:rsid w:val="00290F47"/>
    <w:rsid w:val="00291D62"/>
    <w:rsid w:val="002A087D"/>
    <w:rsid w:val="002A5B99"/>
    <w:rsid w:val="002B1742"/>
    <w:rsid w:val="002B310F"/>
    <w:rsid w:val="002C23FE"/>
    <w:rsid w:val="002D1B68"/>
    <w:rsid w:val="002D22B7"/>
    <w:rsid w:val="002E1031"/>
    <w:rsid w:val="002E17E9"/>
    <w:rsid w:val="002E2D40"/>
    <w:rsid w:val="002E345D"/>
    <w:rsid w:val="002E4A56"/>
    <w:rsid w:val="002E5454"/>
    <w:rsid w:val="002E6B27"/>
    <w:rsid w:val="002F5271"/>
    <w:rsid w:val="00313633"/>
    <w:rsid w:val="00314E20"/>
    <w:rsid w:val="003221E0"/>
    <w:rsid w:val="00322AA8"/>
    <w:rsid w:val="00324ABF"/>
    <w:rsid w:val="0033156C"/>
    <w:rsid w:val="00332308"/>
    <w:rsid w:val="00334A80"/>
    <w:rsid w:val="00337105"/>
    <w:rsid w:val="00342DAB"/>
    <w:rsid w:val="003463A0"/>
    <w:rsid w:val="00351686"/>
    <w:rsid w:val="0036223D"/>
    <w:rsid w:val="0037203B"/>
    <w:rsid w:val="0038146A"/>
    <w:rsid w:val="00387E9B"/>
    <w:rsid w:val="003A42A9"/>
    <w:rsid w:val="003A438D"/>
    <w:rsid w:val="003A7119"/>
    <w:rsid w:val="003C01AD"/>
    <w:rsid w:val="003C4636"/>
    <w:rsid w:val="003D3682"/>
    <w:rsid w:val="003E0717"/>
    <w:rsid w:val="00403E50"/>
    <w:rsid w:val="0040551E"/>
    <w:rsid w:val="00407728"/>
    <w:rsid w:val="00407A91"/>
    <w:rsid w:val="00417E88"/>
    <w:rsid w:val="004204DE"/>
    <w:rsid w:val="00423007"/>
    <w:rsid w:val="00426329"/>
    <w:rsid w:val="00434C7B"/>
    <w:rsid w:val="004403B6"/>
    <w:rsid w:val="0044312F"/>
    <w:rsid w:val="00443F3C"/>
    <w:rsid w:val="004452EC"/>
    <w:rsid w:val="0045353F"/>
    <w:rsid w:val="004535AD"/>
    <w:rsid w:val="00461440"/>
    <w:rsid w:val="00473911"/>
    <w:rsid w:val="00477E6E"/>
    <w:rsid w:val="00482A46"/>
    <w:rsid w:val="00491B95"/>
    <w:rsid w:val="0049387A"/>
    <w:rsid w:val="00496BDC"/>
    <w:rsid w:val="004A2321"/>
    <w:rsid w:val="004B0DC4"/>
    <w:rsid w:val="004B3B6C"/>
    <w:rsid w:val="004C72C6"/>
    <w:rsid w:val="004D0AD0"/>
    <w:rsid w:val="004D4AD1"/>
    <w:rsid w:val="004E12C3"/>
    <w:rsid w:val="004E7B44"/>
    <w:rsid w:val="004F7811"/>
    <w:rsid w:val="005358A5"/>
    <w:rsid w:val="00540BC9"/>
    <w:rsid w:val="00543121"/>
    <w:rsid w:val="0055162E"/>
    <w:rsid w:val="0055163D"/>
    <w:rsid w:val="005526A7"/>
    <w:rsid w:val="00553DCE"/>
    <w:rsid w:val="00554BFE"/>
    <w:rsid w:val="00556B97"/>
    <w:rsid w:val="005613A4"/>
    <w:rsid w:val="00563572"/>
    <w:rsid w:val="00571E9C"/>
    <w:rsid w:val="0057420F"/>
    <w:rsid w:val="005909B9"/>
    <w:rsid w:val="00592F81"/>
    <w:rsid w:val="00593E73"/>
    <w:rsid w:val="005B2C30"/>
    <w:rsid w:val="005B78BB"/>
    <w:rsid w:val="005C0CAF"/>
    <w:rsid w:val="005C171A"/>
    <w:rsid w:val="005C5BBC"/>
    <w:rsid w:val="005D6781"/>
    <w:rsid w:val="005D6E2C"/>
    <w:rsid w:val="005E330B"/>
    <w:rsid w:val="005E4474"/>
    <w:rsid w:val="005E5BB1"/>
    <w:rsid w:val="005F0151"/>
    <w:rsid w:val="005F3008"/>
    <w:rsid w:val="00600DFD"/>
    <w:rsid w:val="006014FD"/>
    <w:rsid w:val="00603DCF"/>
    <w:rsid w:val="0061499A"/>
    <w:rsid w:val="00616004"/>
    <w:rsid w:val="00624CB6"/>
    <w:rsid w:val="0062669F"/>
    <w:rsid w:val="00626735"/>
    <w:rsid w:val="00631EEF"/>
    <w:rsid w:val="006460BA"/>
    <w:rsid w:val="00647214"/>
    <w:rsid w:val="00650D89"/>
    <w:rsid w:val="00656A86"/>
    <w:rsid w:val="006609AD"/>
    <w:rsid w:val="006641EA"/>
    <w:rsid w:val="00671468"/>
    <w:rsid w:val="00673FA5"/>
    <w:rsid w:val="00682438"/>
    <w:rsid w:val="00687A5E"/>
    <w:rsid w:val="006A48A0"/>
    <w:rsid w:val="006B05AC"/>
    <w:rsid w:val="006B2462"/>
    <w:rsid w:val="006B430D"/>
    <w:rsid w:val="006B4F33"/>
    <w:rsid w:val="006E44F4"/>
    <w:rsid w:val="006E475B"/>
    <w:rsid w:val="006E57BA"/>
    <w:rsid w:val="006E74B0"/>
    <w:rsid w:val="006F0C69"/>
    <w:rsid w:val="006F405C"/>
    <w:rsid w:val="007024AD"/>
    <w:rsid w:val="0070291D"/>
    <w:rsid w:val="0071308C"/>
    <w:rsid w:val="007167C0"/>
    <w:rsid w:val="00730461"/>
    <w:rsid w:val="00743F7B"/>
    <w:rsid w:val="00750D4C"/>
    <w:rsid w:val="00760A35"/>
    <w:rsid w:val="007776C5"/>
    <w:rsid w:val="00786950"/>
    <w:rsid w:val="00791959"/>
    <w:rsid w:val="007B3415"/>
    <w:rsid w:val="007C4614"/>
    <w:rsid w:val="007D33AB"/>
    <w:rsid w:val="007D3F5E"/>
    <w:rsid w:val="007E298F"/>
    <w:rsid w:val="007F5D0D"/>
    <w:rsid w:val="00800159"/>
    <w:rsid w:val="008159E7"/>
    <w:rsid w:val="00817E51"/>
    <w:rsid w:val="00824B50"/>
    <w:rsid w:val="008438EC"/>
    <w:rsid w:val="00874CF7"/>
    <w:rsid w:val="00875F49"/>
    <w:rsid w:val="008825DC"/>
    <w:rsid w:val="00883DCA"/>
    <w:rsid w:val="00890B55"/>
    <w:rsid w:val="008A0A35"/>
    <w:rsid w:val="008A4547"/>
    <w:rsid w:val="008B52D8"/>
    <w:rsid w:val="008B7567"/>
    <w:rsid w:val="008B7B73"/>
    <w:rsid w:val="008C269B"/>
    <w:rsid w:val="008F2F97"/>
    <w:rsid w:val="008F5D36"/>
    <w:rsid w:val="00924CE6"/>
    <w:rsid w:val="00931565"/>
    <w:rsid w:val="00943F44"/>
    <w:rsid w:val="009544B7"/>
    <w:rsid w:val="009573CB"/>
    <w:rsid w:val="009654FC"/>
    <w:rsid w:val="009757A2"/>
    <w:rsid w:val="00982AF5"/>
    <w:rsid w:val="00984B4A"/>
    <w:rsid w:val="00984EAA"/>
    <w:rsid w:val="00985DC5"/>
    <w:rsid w:val="00992CE5"/>
    <w:rsid w:val="00995152"/>
    <w:rsid w:val="00997E2E"/>
    <w:rsid w:val="009A3180"/>
    <w:rsid w:val="009A5BA3"/>
    <w:rsid w:val="009C0E5F"/>
    <w:rsid w:val="009F1275"/>
    <w:rsid w:val="009F1CCE"/>
    <w:rsid w:val="009F380A"/>
    <w:rsid w:val="009F54C7"/>
    <w:rsid w:val="009F6E46"/>
    <w:rsid w:val="00A03D23"/>
    <w:rsid w:val="00A33D5A"/>
    <w:rsid w:val="00A45DBC"/>
    <w:rsid w:val="00A50C61"/>
    <w:rsid w:val="00A5546E"/>
    <w:rsid w:val="00A56DB6"/>
    <w:rsid w:val="00A64861"/>
    <w:rsid w:val="00A649EE"/>
    <w:rsid w:val="00A65E55"/>
    <w:rsid w:val="00A71EEC"/>
    <w:rsid w:val="00A76A46"/>
    <w:rsid w:val="00A87767"/>
    <w:rsid w:val="00A87D0D"/>
    <w:rsid w:val="00A92B1D"/>
    <w:rsid w:val="00A95FB2"/>
    <w:rsid w:val="00A97A9E"/>
    <w:rsid w:val="00AB529E"/>
    <w:rsid w:val="00AB5C2A"/>
    <w:rsid w:val="00AC7CEE"/>
    <w:rsid w:val="00AD4862"/>
    <w:rsid w:val="00AD5704"/>
    <w:rsid w:val="00AE5342"/>
    <w:rsid w:val="00B01C86"/>
    <w:rsid w:val="00B03E23"/>
    <w:rsid w:val="00B10D67"/>
    <w:rsid w:val="00B179C9"/>
    <w:rsid w:val="00B22E1A"/>
    <w:rsid w:val="00B27ED4"/>
    <w:rsid w:val="00B41AC6"/>
    <w:rsid w:val="00B45BD8"/>
    <w:rsid w:val="00B4735A"/>
    <w:rsid w:val="00B50D4B"/>
    <w:rsid w:val="00B5132A"/>
    <w:rsid w:val="00B542DE"/>
    <w:rsid w:val="00B703AC"/>
    <w:rsid w:val="00B7564C"/>
    <w:rsid w:val="00B83647"/>
    <w:rsid w:val="00B904E2"/>
    <w:rsid w:val="00B94FD6"/>
    <w:rsid w:val="00BA29CC"/>
    <w:rsid w:val="00BB0747"/>
    <w:rsid w:val="00BB572F"/>
    <w:rsid w:val="00BC017F"/>
    <w:rsid w:val="00BC5B05"/>
    <w:rsid w:val="00BD49EA"/>
    <w:rsid w:val="00BD64B3"/>
    <w:rsid w:val="00BE45AB"/>
    <w:rsid w:val="00BE5065"/>
    <w:rsid w:val="00BE7288"/>
    <w:rsid w:val="00BF49BA"/>
    <w:rsid w:val="00C0514B"/>
    <w:rsid w:val="00C22924"/>
    <w:rsid w:val="00C22F10"/>
    <w:rsid w:val="00C258E1"/>
    <w:rsid w:val="00C30E18"/>
    <w:rsid w:val="00C31A8C"/>
    <w:rsid w:val="00C344A5"/>
    <w:rsid w:val="00C4025D"/>
    <w:rsid w:val="00C40730"/>
    <w:rsid w:val="00C47334"/>
    <w:rsid w:val="00C512B4"/>
    <w:rsid w:val="00C53C8D"/>
    <w:rsid w:val="00C62135"/>
    <w:rsid w:val="00C6763E"/>
    <w:rsid w:val="00C7741D"/>
    <w:rsid w:val="00C8382D"/>
    <w:rsid w:val="00C84E6B"/>
    <w:rsid w:val="00C92C40"/>
    <w:rsid w:val="00C937A1"/>
    <w:rsid w:val="00CA2658"/>
    <w:rsid w:val="00CB06B2"/>
    <w:rsid w:val="00CB469B"/>
    <w:rsid w:val="00CC0A8D"/>
    <w:rsid w:val="00CC4CD2"/>
    <w:rsid w:val="00CC5B4D"/>
    <w:rsid w:val="00CD3626"/>
    <w:rsid w:val="00CE083C"/>
    <w:rsid w:val="00CE20CF"/>
    <w:rsid w:val="00CF04B4"/>
    <w:rsid w:val="00CF350C"/>
    <w:rsid w:val="00CF4ADB"/>
    <w:rsid w:val="00D05B29"/>
    <w:rsid w:val="00D05BCF"/>
    <w:rsid w:val="00D06D42"/>
    <w:rsid w:val="00D17923"/>
    <w:rsid w:val="00D242E1"/>
    <w:rsid w:val="00D31E71"/>
    <w:rsid w:val="00D36883"/>
    <w:rsid w:val="00D46BCC"/>
    <w:rsid w:val="00D522BC"/>
    <w:rsid w:val="00D5443A"/>
    <w:rsid w:val="00D54CB7"/>
    <w:rsid w:val="00D5567D"/>
    <w:rsid w:val="00D641F5"/>
    <w:rsid w:val="00D72577"/>
    <w:rsid w:val="00D7384E"/>
    <w:rsid w:val="00D922F6"/>
    <w:rsid w:val="00D93950"/>
    <w:rsid w:val="00D9631E"/>
    <w:rsid w:val="00DB100E"/>
    <w:rsid w:val="00DC4112"/>
    <w:rsid w:val="00DC5D4F"/>
    <w:rsid w:val="00DD2375"/>
    <w:rsid w:val="00DE7BF3"/>
    <w:rsid w:val="00DF2C33"/>
    <w:rsid w:val="00E01704"/>
    <w:rsid w:val="00E0241C"/>
    <w:rsid w:val="00E0321C"/>
    <w:rsid w:val="00E10CCF"/>
    <w:rsid w:val="00E11B2E"/>
    <w:rsid w:val="00E17E6C"/>
    <w:rsid w:val="00E22FE6"/>
    <w:rsid w:val="00E27FA7"/>
    <w:rsid w:val="00E336ED"/>
    <w:rsid w:val="00E35772"/>
    <w:rsid w:val="00E6033E"/>
    <w:rsid w:val="00E603FE"/>
    <w:rsid w:val="00E746F7"/>
    <w:rsid w:val="00E7587A"/>
    <w:rsid w:val="00E779AB"/>
    <w:rsid w:val="00E81498"/>
    <w:rsid w:val="00E82457"/>
    <w:rsid w:val="00E84159"/>
    <w:rsid w:val="00E84706"/>
    <w:rsid w:val="00E867D7"/>
    <w:rsid w:val="00EA11FB"/>
    <w:rsid w:val="00EA2663"/>
    <w:rsid w:val="00EB3F70"/>
    <w:rsid w:val="00EB65FA"/>
    <w:rsid w:val="00EC4453"/>
    <w:rsid w:val="00ED552C"/>
    <w:rsid w:val="00EE1E90"/>
    <w:rsid w:val="00EE239D"/>
    <w:rsid w:val="00F14CE5"/>
    <w:rsid w:val="00F2038F"/>
    <w:rsid w:val="00F26223"/>
    <w:rsid w:val="00F30F42"/>
    <w:rsid w:val="00F46484"/>
    <w:rsid w:val="00F5116A"/>
    <w:rsid w:val="00F5420B"/>
    <w:rsid w:val="00F56D1A"/>
    <w:rsid w:val="00F6188E"/>
    <w:rsid w:val="00F6330B"/>
    <w:rsid w:val="00F65694"/>
    <w:rsid w:val="00F75FA3"/>
    <w:rsid w:val="00F76BC2"/>
    <w:rsid w:val="00F8078A"/>
    <w:rsid w:val="00F927D4"/>
    <w:rsid w:val="00F92A6C"/>
    <w:rsid w:val="00F96910"/>
    <w:rsid w:val="00FA6E4B"/>
    <w:rsid w:val="00FB0562"/>
    <w:rsid w:val="00FB7ECC"/>
    <w:rsid w:val="00FC577D"/>
    <w:rsid w:val="00FD34FD"/>
    <w:rsid w:val="00FD56F6"/>
    <w:rsid w:val="00FD6C57"/>
    <w:rsid w:val="00FE40C5"/>
    <w:rsid w:val="00FE6A2D"/>
    <w:rsid w:val="00FF1408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2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C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0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E40C5"/>
    <w:pPr>
      <w:spacing w:before="100" w:beforeAutospacing="1" w:after="100" w:afterAutospacing="1"/>
    </w:pPr>
  </w:style>
  <w:style w:type="paragraph" w:customStyle="1" w:styleId="m3678533078345371444s3">
    <w:name w:val="m_3678533078345371444s3"/>
    <w:basedOn w:val="Normalny"/>
    <w:uiPriority w:val="99"/>
    <w:semiHidden/>
    <w:rsid w:val="00FE40C5"/>
    <w:pPr>
      <w:spacing w:before="100" w:beforeAutospacing="1" w:after="100" w:afterAutospacing="1"/>
    </w:pPr>
  </w:style>
  <w:style w:type="paragraph" w:customStyle="1" w:styleId="m3678533078345371444s5">
    <w:name w:val="m_3678533078345371444s5"/>
    <w:basedOn w:val="Normalny"/>
    <w:uiPriority w:val="99"/>
    <w:semiHidden/>
    <w:rsid w:val="00FE40C5"/>
    <w:pPr>
      <w:spacing w:before="100" w:beforeAutospacing="1" w:after="100" w:afterAutospacing="1"/>
    </w:pPr>
  </w:style>
  <w:style w:type="paragraph" w:customStyle="1" w:styleId="m3678533078345371444s8">
    <w:name w:val="m_3678533078345371444s8"/>
    <w:basedOn w:val="Normalny"/>
    <w:uiPriority w:val="99"/>
    <w:semiHidden/>
    <w:rsid w:val="00FE40C5"/>
    <w:pPr>
      <w:spacing w:before="100" w:beforeAutospacing="1" w:after="100" w:afterAutospacing="1"/>
    </w:pPr>
  </w:style>
  <w:style w:type="character" w:customStyle="1" w:styleId="m3678533078345371444bumpedfont20">
    <w:name w:val="m_3678533078345371444bumpedfont20"/>
    <w:basedOn w:val="Domylnaczcionkaakapitu"/>
    <w:rsid w:val="00FE40C5"/>
  </w:style>
  <w:style w:type="character" w:customStyle="1" w:styleId="m3678533078345371444s6">
    <w:name w:val="m_3678533078345371444s6"/>
    <w:basedOn w:val="Domylnaczcionkaakapitu"/>
    <w:rsid w:val="00FE40C5"/>
  </w:style>
  <w:style w:type="paragraph" w:customStyle="1" w:styleId="Domylnie">
    <w:name w:val="Domyślnie"/>
    <w:qFormat/>
    <w:rsid w:val="00FE40C5"/>
    <w:pPr>
      <w:tabs>
        <w:tab w:val="left" w:pos="708"/>
      </w:tabs>
      <w:suppressAutoHyphens/>
    </w:pPr>
    <w:rPr>
      <w:rFonts w:ascii="Arial" w:eastAsia="Times New Roman" w:hAnsi="Arial" w:cs="Times New Roman"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B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BA3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00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D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DC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DC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87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87A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6486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742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CE5"/>
    <w:rPr>
      <w:b/>
      <w:bCs/>
    </w:rPr>
  </w:style>
  <w:style w:type="paragraph" w:customStyle="1" w:styleId="ql-indent-1">
    <w:name w:val="ql-indent-1"/>
    <w:basedOn w:val="Normalny"/>
    <w:rsid w:val="00992CE5"/>
    <w:pPr>
      <w:spacing w:before="100" w:beforeAutospacing="1" w:after="100" w:afterAutospacing="1"/>
    </w:pPr>
    <w:rPr>
      <w:rFonts w:eastAsia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7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0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03DF-E51A-430D-AF8B-9E04299B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2025-02-24T19:22:00Z</dcterms:created>
  <dcterms:modified xsi:type="dcterms:W3CDTF">2025-02-24T19:22:00Z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2024-09-16T15:30:57Z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d237c939-ab20-45c4-9f0c-530cf05ef6c2</vt:lpwstr>
  </property>
  <property fmtid="{D5CDD505-2E9C-101B-9397-08002B2CF9AE}" pid="8" name="MSIP_Label_ad6fd914-8286-453e-8cdd-01ba4c22f429_ContentBits">
    <vt:lpwstr>0</vt:lpwstr>
  </property>
</Properties>
</file>